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5A" w:rsidRDefault="006C5C5A" w:rsidP="006C5C5A">
      <w:pPr>
        <w:spacing w:line="360" w:lineRule="auto"/>
        <w:jc w:val="left"/>
        <w:rPr>
          <w:b/>
          <w:sz w:val="32"/>
        </w:rPr>
      </w:pP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r>
        <w:rPr>
          <w:noProof/>
        </w:rPr>
        <w:drawing>
          <wp:inline distT="0" distB="0" distL="114300" distR="114300" wp14:anchorId="4EDFE61E" wp14:editId="7E8BF08D">
            <wp:extent cx="1006475" cy="990600"/>
            <wp:effectExtent l="0" t="0" r="3175" b="0"/>
            <wp:docPr id="15" name="图片 4" descr="%E5%B7%A5%E7%A8%8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E5%B7%A5%E7%A8%8BL"/>
                    <pic:cNvPicPr>
                      <a:picLocks noChangeAspect="1"/>
                    </pic:cNvPicPr>
                  </pic:nvPicPr>
                  <pic:blipFill>
                    <a:blip r:embed="rId6" cstate="print"/>
                    <a:srcRect l="16962" t="11209" r="17314" b="9280"/>
                    <a:stretch>
                      <a:fillRect/>
                    </a:stretch>
                  </pic:blipFill>
                  <pic:spPr>
                    <a:xfrm>
                      <a:off x="0" y="0"/>
                      <a:ext cx="1006475" cy="990600"/>
                    </a:xfrm>
                    <a:prstGeom prst="rect">
                      <a:avLst/>
                    </a:prstGeom>
                    <a:noFill/>
                    <a:ln>
                      <a:noFill/>
                    </a:ln>
                  </pic:spPr>
                </pic:pic>
              </a:graphicData>
            </a:graphic>
          </wp:inline>
        </w:drawing>
      </w:r>
      <w:r>
        <w:rPr>
          <w:noProof/>
          <w:sz w:val="24"/>
        </w:rPr>
        <w:drawing>
          <wp:inline distT="0" distB="0" distL="114300" distR="114300" wp14:anchorId="59984164" wp14:editId="41117005">
            <wp:extent cx="3427730" cy="898525"/>
            <wp:effectExtent l="0" t="0" r="1270" b="15875"/>
            <wp:docPr id="16" name="图片 5" descr="L({TED2_QMFSJQ}JMU}1S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L({TED2_QMFSJQ}JMU}1SO7"/>
                    <pic:cNvPicPr>
                      <a:picLocks noChangeAspect="1"/>
                    </pic:cNvPicPr>
                  </pic:nvPicPr>
                  <pic:blipFill>
                    <a:blip r:embed="rId7" cstate="print"/>
                    <a:srcRect l="4512" t="1024" r="3008" b="4964"/>
                    <a:stretch>
                      <a:fillRect/>
                    </a:stretch>
                  </pic:blipFill>
                  <pic:spPr>
                    <a:xfrm>
                      <a:off x="0" y="0"/>
                      <a:ext cx="3427730" cy="898525"/>
                    </a:xfrm>
                    <a:prstGeom prst="rect">
                      <a:avLst/>
                    </a:prstGeom>
                    <a:noFill/>
                    <a:ln>
                      <a:noFill/>
                    </a:ln>
                  </pic:spPr>
                </pic:pic>
              </a:graphicData>
            </a:graphic>
          </wp:inline>
        </w:drawing>
      </w: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Pr="00FE5CB0" w:rsidRDefault="006C5C5A" w:rsidP="006C5C5A">
      <w:pPr>
        <w:spacing w:line="360" w:lineRule="auto"/>
        <w:jc w:val="center"/>
        <w:rPr>
          <w:rFonts w:ascii="微软雅黑" w:eastAsia="微软雅黑" w:hAnsi="微软雅黑" w:cs="微软雅黑"/>
          <w:b/>
          <w:bCs/>
          <w:sz w:val="48"/>
          <w:szCs w:val="48"/>
        </w:rPr>
      </w:pPr>
      <w:r>
        <w:rPr>
          <w:rFonts w:ascii="微软雅黑" w:eastAsia="微软雅黑" w:hAnsi="微软雅黑" w:cs="微软雅黑" w:hint="eastAsia"/>
          <w:b/>
          <w:sz w:val="48"/>
          <w:szCs w:val="48"/>
        </w:rPr>
        <w:t>学历学位证书+</w:t>
      </w:r>
      <w:r>
        <w:rPr>
          <w:rFonts w:ascii="微软雅黑" w:eastAsia="微软雅黑" w:hAnsi="微软雅黑" w:cs="微软雅黑" w:hint="eastAsia"/>
          <w:b/>
          <w:bCs/>
          <w:sz w:val="48"/>
          <w:szCs w:val="48"/>
        </w:rPr>
        <w:t>**（高级）</w:t>
      </w:r>
    </w:p>
    <w:p w:rsidR="006C5C5A" w:rsidRPr="00FE5CB0" w:rsidRDefault="006C5C5A" w:rsidP="006C5C5A">
      <w:pPr>
        <w:spacing w:line="360" w:lineRule="auto"/>
        <w:jc w:val="center"/>
        <w:rPr>
          <w:rFonts w:ascii="微软雅黑" w:eastAsia="微软雅黑" w:hAnsi="微软雅黑" w:cs="微软雅黑"/>
          <w:b/>
          <w:bCs/>
          <w:sz w:val="48"/>
          <w:szCs w:val="48"/>
        </w:rPr>
      </w:pPr>
      <w:r w:rsidRPr="00FE5CB0">
        <w:rPr>
          <w:rFonts w:ascii="微软雅黑" w:eastAsia="微软雅黑" w:hAnsi="微软雅黑" w:cs="微软雅黑" w:hint="eastAsia"/>
          <w:b/>
          <w:bCs/>
          <w:sz w:val="48"/>
          <w:szCs w:val="48"/>
        </w:rPr>
        <w:t>职业技能等级证书</w:t>
      </w:r>
    </w:p>
    <w:p w:rsidR="006C5C5A" w:rsidRDefault="006C5C5A" w:rsidP="006C5C5A">
      <w:pPr>
        <w:spacing w:line="360" w:lineRule="auto"/>
        <w:rPr>
          <w:rFonts w:ascii="微软雅黑" w:eastAsia="微软雅黑" w:hAnsi="微软雅黑" w:cs="微软雅黑"/>
          <w:b/>
          <w:sz w:val="48"/>
          <w:szCs w:val="48"/>
        </w:rPr>
      </w:pPr>
    </w:p>
    <w:p w:rsidR="006C5C5A" w:rsidRDefault="006C5C5A" w:rsidP="006C5C5A">
      <w:pPr>
        <w:spacing w:line="360" w:lineRule="auto"/>
        <w:jc w:val="center"/>
        <w:rPr>
          <w:rFonts w:ascii="微软雅黑" w:eastAsia="微软雅黑" w:hAnsi="微软雅黑" w:cs="微软雅黑"/>
          <w:b/>
          <w:sz w:val="84"/>
          <w:szCs w:val="84"/>
        </w:rPr>
      </w:pPr>
      <w:r>
        <w:rPr>
          <w:rFonts w:ascii="微软雅黑" w:eastAsia="微软雅黑" w:hAnsi="微软雅黑" w:cs="微软雅黑" w:hint="eastAsia"/>
          <w:b/>
          <w:sz w:val="84"/>
          <w:szCs w:val="84"/>
        </w:rPr>
        <w:t>试点工作方案</w:t>
      </w: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Default="006C5C5A" w:rsidP="006C5C5A">
      <w:pPr>
        <w:spacing w:line="360" w:lineRule="auto"/>
        <w:jc w:val="center"/>
        <w:rPr>
          <w:b/>
          <w:sz w:val="32"/>
        </w:rPr>
      </w:pPr>
    </w:p>
    <w:p w:rsidR="006C5C5A" w:rsidRDefault="006C5C5A" w:rsidP="006C5C5A">
      <w:pPr>
        <w:spacing w:line="360" w:lineRule="auto"/>
        <w:rPr>
          <w:b/>
          <w:sz w:val="32"/>
        </w:rPr>
      </w:pPr>
    </w:p>
    <w:p w:rsidR="006C5C5A" w:rsidRDefault="006C5C5A" w:rsidP="006C5C5A">
      <w:pPr>
        <w:spacing w:line="360" w:lineRule="auto"/>
        <w:jc w:val="center"/>
        <w:rPr>
          <w:b/>
          <w:sz w:val="32"/>
        </w:rPr>
      </w:pPr>
      <w:r>
        <w:rPr>
          <w:rFonts w:hint="eastAsia"/>
          <w:b/>
          <w:sz w:val="32"/>
        </w:rPr>
        <w:t>二〇二</w:t>
      </w:r>
      <w:r w:rsidR="00730EBE">
        <w:rPr>
          <w:rFonts w:hint="eastAsia"/>
          <w:b/>
          <w:sz w:val="32"/>
        </w:rPr>
        <w:t>一</w:t>
      </w:r>
      <w:r>
        <w:rPr>
          <w:rFonts w:hint="eastAsia"/>
          <w:b/>
          <w:sz w:val="32"/>
        </w:rPr>
        <w:t>年</w:t>
      </w:r>
      <w:r w:rsidR="00730EBE">
        <w:rPr>
          <w:rFonts w:hint="eastAsia"/>
          <w:b/>
          <w:sz w:val="32"/>
        </w:rPr>
        <w:t>五</w:t>
      </w:r>
      <w:r>
        <w:rPr>
          <w:rFonts w:hint="eastAsia"/>
          <w:b/>
          <w:sz w:val="32"/>
        </w:rPr>
        <w:t>月</w:t>
      </w:r>
    </w:p>
    <w:p w:rsidR="006C5C5A" w:rsidRDefault="006C5C5A" w:rsidP="006C5C5A">
      <w:pPr>
        <w:spacing w:line="360" w:lineRule="auto"/>
        <w:jc w:val="center"/>
        <w:rPr>
          <w:b/>
          <w:sz w:val="32"/>
        </w:rPr>
        <w:sectPr w:rsidR="006C5C5A">
          <w:headerReference w:type="default" r:id="rId8"/>
          <w:pgSz w:w="11906" w:h="16838"/>
          <w:pgMar w:top="1418" w:right="1418" w:bottom="1418" w:left="1418" w:header="851" w:footer="992" w:gutter="0"/>
          <w:pgNumType w:start="1"/>
          <w:cols w:space="425"/>
          <w:docGrid w:type="lines" w:linePitch="312"/>
        </w:sectPr>
      </w:pPr>
    </w:p>
    <w:p w:rsidR="006C5C5A" w:rsidRDefault="006C5C5A" w:rsidP="006C5C5A">
      <w:pPr>
        <w:pStyle w:val="a3"/>
      </w:pPr>
      <w:r w:rsidRPr="00FE5CB0">
        <w:rPr>
          <w:rFonts w:hint="eastAsia"/>
        </w:rPr>
        <w:lastRenderedPageBreak/>
        <w:t>学历学位证书</w:t>
      </w:r>
      <w:r w:rsidRPr="00FE5CB0">
        <w:t>+</w:t>
      </w:r>
      <w:r>
        <w:rPr>
          <w:rFonts w:hint="eastAsia"/>
        </w:rPr>
        <w:t>**高级</w:t>
      </w:r>
      <w:r w:rsidRPr="00FE5CB0">
        <w:t>职业</w:t>
      </w:r>
      <w:r w:rsidRPr="00FE5CB0">
        <w:rPr>
          <w:rFonts w:hint="eastAsia"/>
        </w:rPr>
        <w:t>技能等级证书</w:t>
      </w:r>
    </w:p>
    <w:p w:rsidR="006C5C5A" w:rsidRDefault="006C5C5A" w:rsidP="006C5C5A">
      <w:pPr>
        <w:pStyle w:val="a3"/>
      </w:pPr>
      <w:r w:rsidRPr="00F557E6">
        <w:rPr>
          <w:rFonts w:hint="eastAsia"/>
        </w:rPr>
        <w:t>试点工作方案</w:t>
      </w:r>
    </w:p>
    <w:p w:rsidR="00FC4620" w:rsidRPr="006C5C5A" w:rsidRDefault="00730EBE" w:rsidP="00730EBE">
      <w:pPr>
        <w:jc w:val="left"/>
        <w:rPr>
          <w:rFonts w:ascii="FangSong" w:eastAsia="FangSong" w:hAnsi="FangSong"/>
          <w:b/>
          <w:bCs/>
          <w:sz w:val="28"/>
          <w:szCs w:val="28"/>
        </w:rPr>
      </w:pPr>
      <w:r>
        <w:rPr>
          <w:rFonts w:ascii="微软雅黑" w:eastAsia="微软雅黑" w:hAnsi="微软雅黑" w:cs="微软雅黑" w:hint="eastAsia"/>
          <w:b/>
          <w:bCs/>
          <w:sz w:val="28"/>
          <w:szCs w:val="28"/>
        </w:rPr>
        <w:t>申报学院（公章）</w:t>
      </w:r>
      <w:r w:rsidR="00FC4620" w:rsidRPr="006C5C5A">
        <w:rPr>
          <w:rFonts w:ascii="FangSong" w:eastAsia="FangSong" w:hAnsi="FangSong" w:hint="eastAsia"/>
          <w:b/>
          <w:bCs/>
          <w:sz w:val="28"/>
          <w:szCs w:val="28"/>
        </w:rPr>
        <w:t>：</w:t>
      </w:r>
    </w:p>
    <w:p w:rsidR="00FC4620" w:rsidRPr="00730EBE" w:rsidRDefault="00FC4620" w:rsidP="00730EBE">
      <w:pPr>
        <w:jc w:val="left"/>
        <w:rPr>
          <w:b/>
          <w:bCs/>
          <w:sz w:val="28"/>
          <w:szCs w:val="28"/>
        </w:rPr>
      </w:pPr>
      <w:r w:rsidRPr="00730EBE">
        <w:rPr>
          <w:rFonts w:hint="eastAsia"/>
          <w:b/>
          <w:bCs/>
          <w:sz w:val="28"/>
          <w:szCs w:val="28"/>
        </w:rPr>
        <w:t>一、基本信息</w:t>
      </w:r>
    </w:p>
    <w:tbl>
      <w:tblPr>
        <w:tblStyle w:val="a5"/>
        <w:tblW w:w="0" w:type="auto"/>
        <w:jc w:val="center"/>
        <w:tblLook w:val="04A0" w:firstRow="1" w:lastRow="0" w:firstColumn="1" w:lastColumn="0" w:noHBand="0" w:noVBand="1"/>
      </w:tblPr>
      <w:tblGrid>
        <w:gridCol w:w="1555"/>
        <w:gridCol w:w="1209"/>
        <w:gridCol w:w="1383"/>
        <w:gridCol w:w="1235"/>
        <w:gridCol w:w="1276"/>
        <w:gridCol w:w="1638"/>
      </w:tblGrid>
      <w:tr w:rsidR="00FC4620" w:rsidRPr="00730EBE" w:rsidTr="006C5C5A">
        <w:trPr>
          <w:jc w:val="center"/>
        </w:trPr>
        <w:tc>
          <w:tcPr>
            <w:tcW w:w="1555" w:type="dxa"/>
            <w:vAlign w:val="center"/>
          </w:tcPr>
          <w:p w:rsidR="00FC4620" w:rsidRPr="00730EBE" w:rsidRDefault="00FC4620" w:rsidP="006C5C5A">
            <w:pPr>
              <w:spacing w:line="440" w:lineRule="exact"/>
              <w:jc w:val="center"/>
              <w:rPr>
                <w:b/>
                <w:bCs/>
                <w:sz w:val="28"/>
                <w:szCs w:val="28"/>
              </w:rPr>
            </w:pPr>
            <w:r w:rsidRPr="00730EBE">
              <w:rPr>
                <w:rFonts w:hint="eastAsia"/>
                <w:b/>
                <w:bCs/>
                <w:sz w:val="28"/>
                <w:szCs w:val="28"/>
              </w:rPr>
              <w:t>拟申报专业名称</w:t>
            </w:r>
          </w:p>
        </w:tc>
        <w:tc>
          <w:tcPr>
            <w:tcW w:w="1209" w:type="dxa"/>
            <w:vAlign w:val="center"/>
          </w:tcPr>
          <w:p w:rsidR="00FC4620" w:rsidRPr="00730EBE" w:rsidRDefault="00FC4620" w:rsidP="006C5C5A">
            <w:pPr>
              <w:spacing w:line="440" w:lineRule="exact"/>
              <w:jc w:val="center"/>
              <w:rPr>
                <w:b/>
                <w:bCs/>
                <w:sz w:val="28"/>
                <w:szCs w:val="28"/>
              </w:rPr>
            </w:pPr>
            <w:r w:rsidRPr="00730EBE">
              <w:rPr>
                <w:rFonts w:hint="eastAsia"/>
                <w:b/>
                <w:bCs/>
                <w:sz w:val="28"/>
                <w:szCs w:val="28"/>
              </w:rPr>
              <w:t>本专业在校学生数</w:t>
            </w:r>
          </w:p>
        </w:tc>
        <w:tc>
          <w:tcPr>
            <w:tcW w:w="1383" w:type="dxa"/>
            <w:vAlign w:val="center"/>
          </w:tcPr>
          <w:p w:rsidR="00FC4620" w:rsidRPr="00730EBE" w:rsidRDefault="00FC4620" w:rsidP="006C5C5A">
            <w:pPr>
              <w:spacing w:line="440" w:lineRule="exact"/>
              <w:jc w:val="center"/>
              <w:rPr>
                <w:b/>
                <w:bCs/>
                <w:sz w:val="28"/>
                <w:szCs w:val="28"/>
              </w:rPr>
            </w:pPr>
            <w:r w:rsidRPr="00730EBE">
              <w:rPr>
                <w:rFonts w:hint="eastAsia"/>
                <w:b/>
                <w:bCs/>
                <w:sz w:val="28"/>
                <w:szCs w:val="28"/>
              </w:rPr>
              <w:t>本专业专任教师</w:t>
            </w:r>
            <w:bookmarkStart w:id="0" w:name="_GoBack"/>
            <w:bookmarkEnd w:id="0"/>
            <w:r w:rsidRPr="00730EBE">
              <w:rPr>
                <w:rFonts w:hint="eastAsia"/>
                <w:b/>
                <w:bCs/>
                <w:sz w:val="28"/>
                <w:szCs w:val="28"/>
              </w:rPr>
              <w:t>数</w:t>
            </w:r>
          </w:p>
        </w:tc>
        <w:tc>
          <w:tcPr>
            <w:tcW w:w="1235" w:type="dxa"/>
            <w:vAlign w:val="center"/>
          </w:tcPr>
          <w:p w:rsidR="00FC4620" w:rsidRPr="00730EBE" w:rsidRDefault="00FC4620" w:rsidP="006C5C5A">
            <w:pPr>
              <w:spacing w:line="440" w:lineRule="exact"/>
              <w:jc w:val="center"/>
              <w:rPr>
                <w:b/>
                <w:bCs/>
                <w:sz w:val="28"/>
                <w:szCs w:val="28"/>
              </w:rPr>
            </w:pPr>
            <w:r w:rsidRPr="00730EBE">
              <w:rPr>
                <w:rFonts w:hint="eastAsia"/>
                <w:b/>
                <w:bCs/>
                <w:sz w:val="28"/>
                <w:szCs w:val="28"/>
              </w:rPr>
              <w:t>申请培训人数</w:t>
            </w:r>
          </w:p>
        </w:tc>
        <w:tc>
          <w:tcPr>
            <w:tcW w:w="1276" w:type="dxa"/>
            <w:vAlign w:val="center"/>
          </w:tcPr>
          <w:p w:rsidR="006C5C5A" w:rsidRPr="00730EBE" w:rsidRDefault="00FC4620" w:rsidP="006C5C5A">
            <w:pPr>
              <w:spacing w:line="440" w:lineRule="exact"/>
              <w:jc w:val="center"/>
              <w:rPr>
                <w:b/>
                <w:bCs/>
                <w:sz w:val="28"/>
                <w:szCs w:val="28"/>
              </w:rPr>
            </w:pPr>
            <w:r w:rsidRPr="00730EBE">
              <w:rPr>
                <w:rFonts w:hint="eastAsia"/>
                <w:b/>
                <w:bCs/>
                <w:sz w:val="28"/>
                <w:szCs w:val="28"/>
              </w:rPr>
              <w:t>专业</w:t>
            </w:r>
          </w:p>
          <w:p w:rsidR="00FC4620" w:rsidRPr="00730EBE" w:rsidRDefault="00FC4620" w:rsidP="006C5C5A">
            <w:pPr>
              <w:spacing w:line="440" w:lineRule="exact"/>
              <w:jc w:val="center"/>
              <w:rPr>
                <w:b/>
                <w:bCs/>
                <w:sz w:val="28"/>
                <w:szCs w:val="28"/>
              </w:rPr>
            </w:pPr>
            <w:r w:rsidRPr="00730EBE">
              <w:rPr>
                <w:rFonts w:hint="eastAsia"/>
                <w:b/>
                <w:bCs/>
                <w:sz w:val="28"/>
                <w:szCs w:val="28"/>
              </w:rPr>
              <w:t>联系人</w:t>
            </w:r>
          </w:p>
        </w:tc>
        <w:tc>
          <w:tcPr>
            <w:tcW w:w="1638" w:type="dxa"/>
            <w:vAlign w:val="center"/>
          </w:tcPr>
          <w:p w:rsidR="00FC4620" w:rsidRPr="00730EBE" w:rsidRDefault="00FC4620" w:rsidP="006C5C5A">
            <w:pPr>
              <w:spacing w:line="440" w:lineRule="exact"/>
              <w:jc w:val="center"/>
              <w:rPr>
                <w:b/>
                <w:bCs/>
                <w:sz w:val="28"/>
                <w:szCs w:val="28"/>
              </w:rPr>
            </w:pPr>
            <w:r w:rsidRPr="00730EBE">
              <w:rPr>
                <w:rFonts w:hint="eastAsia"/>
                <w:b/>
                <w:bCs/>
                <w:sz w:val="28"/>
                <w:szCs w:val="28"/>
              </w:rPr>
              <w:t>联系方式</w:t>
            </w:r>
          </w:p>
        </w:tc>
      </w:tr>
      <w:tr w:rsidR="00FC4620" w:rsidRPr="00730EBE" w:rsidTr="006C5C5A">
        <w:trPr>
          <w:jc w:val="center"/>
        </w:trPr>
        <w:tc>
          <w:tcPr>
            <w:tcW w:w="1555" w:type="dxa"/>
            <w:vAlign w:val="center"/>
          </w:tcPr>
          <w:p w:rsidR="00FC4620" w:rsidRPr="00730EBE" w:rsidRDefault="00FC4620" w:rsidP="006C5C5A">
            <w:pPr>
              <w:jc w:val="center"/>
              <w:rPr>
                <w:b/>
                <w:bCs/>
                <w:sz w:val="28"/>
                <w:szCs w:val="28"/>
              </w:rPr>
            </w:pPr>
          </w:p>
        </w:tc>
        <w:tc>
          <w:tcPr>
            <w:tcW w:w="1209" w:type="dxa"/>
            <w:vAlign w:val="center"/>
          </w:tcPr>
          <w:p w:rsidR="00FC4620" w:rsidRPr="00730EBE" w:rsidRDefault="00FC4620" w:rsidP="006C5C5A">
            <w:pPr>
              <w:jc w:val="center"/>
              <w:rPr>
                <w:b/>
                <w:bCs/>
                <w:sz w:val="28"/>
                <w:szCs w:val="28"/>
              </w:rPr>
            </w:pPr>
          </w:p>
        </w:tc>
        <w:tc>
          <w:tcPr>
            <w:tcW w:w="1383" w:type="dxa"/>
            <w:vAlign w:val="center"/>
          </w:tcPr>
          <w:p w:rsidR="00FC4620" w:rsidRPr="00730EBE" w:rsidRDefault="00FC4620" w:rsidP="006C5C5A">
            <w:pPr>
              <w:jc w:val="center"/>
              <w:rPr>
                <w:b/>
                <w:bCs/>
                <w:sz w:val="28"/>
                <w:szCs w:val="28"/>
              </w:rPr>
            </w:pPr>
          </w:p>
        </w:tc>
        <w:tc>
          <w:tcPr>
            <w:tcW w:w="1235" w:type="dxa"/>
            <w:vAlign w:val="center"/>
          </w:tcPr>
          <w:p w:rsidR="00FC4620" w:rsidRPr="00730EBE" w:rsidRDefault="00FC4620" w:rsidP="006C5C5A">
            <w:pPr>
              <w:jc w:val="center"/>
              <w:rPr>
                <w:b/>
                <w:bCs/>
                <w:sz w:val="28"/>
                <w:szCs w:val="28"/>
              </w:rPr>
            </w:pPr>
          </w:p>
        </w:tc>
        <w:tc>
          <w:tcPr>
            <w:tcW w:w="1276" w:type="dxa"/>
            <w:vAlign w:val="center"/>
          </w:tcPr>
          <w:p w:rsidR="00FC4620" w:rsidRPr="00730EBE" w:rsidRDefault="00FC4620" w:rsidP="006C5C5A">
            <w:pPr>
              <w:jc w:val="center"/>
              <w:rPr>
                <w:b/>
                <w:bCs/>
                <w:sz w:val="28"/>
                <w:szCs w:val="28"/>
              </w:rPr>
            </w:pPr>
          </w:p>
        </w:tc>
        <w:tc>
          <w:tcPr>
            <w:tcW w:w="1638" w:type="dxa"/>
            <w:vAlign w:val="center"/>
          </w:tcPr>
          <w:p w:rsidR="00FC4620" w:rsidRPr="00730EBE" w:rsidRDefault="00FC4620" w:rsidP="006C5C5A">
            <w:pPr>
              <w:jc w:val="center"/>
              <w:rPr>
                <w:b/>
                <w:bCs/>
                <w:sz w:val="28"/>
                <w:szCs w:val="28"/>
              </w:rPr>
            </w:pPr>
          </w:p>
        </w:tc>
      </w:tr>
      <w:tr w:rsidR="00FC4620" w:rsidRPr="00730EBE" w:rsidTr="006C5C5A">
        <w:trPr>
          <w:jc w:val="center"/>
        </w:trPr>
        <w:tc>
          <w:tcPr>
            <w:tcW w:w="1555" w:type="dxa"/>
            <w:vAlign w:val="center"/>
          </w:tcPr>
          <w:p w:rsidR="00FC4620" w:rsidRPr="00730EBE" w:rsidRDefault="00FC4620" w:rsidP="006C5C5A">
            <w:pPr>
              <w:jc w:val="center"/>
              <w:rPr>
                <w:b/>
                <w:bCs/>
                <w:sz w:val="28"/>
                <w:szCs w:val="28"/>
              </w:rPr>
            </w:pPr>
          </w:p>
        </w:tc>
        <w:tc>
          <w:tcPr>
            <w:tcW w:w="1209" w:type="dxa"/>
            <w:vAlign w:val="center"/>
          </w:tcPr>
          <w:p w:rsidR="00FC4620" w:rsidRPr="00730EBE" w:rsidRDefault="00FC4620" w:rsidP="006C5C5A">
            <w:pPr>
              <w:jc w:val="center"/>
              <w:rPr>
                <w:b/>
                <w:bCs/>
                <w:sz w:val="28"/>
                <w:szCs w:val="28"/>
              </w:rPr>
            </w:pPr>
          </w:p>
        </w:tc>
        <w:tc>
          <w:tcPr>
            <w:tcW w:w="1383" w:type="dxa"/>
            <w:vAlign w:val="center"/>
          </w:tcPr>
          <w:p w:rsidR="00FC4620" w:rsidRPr="00730EBE" w:rsidRDefault="00FC4620" w:rsidP="006C5C5A">
            <w:pPr>
              <w:jc w:val="center"/>
              <w:rPr>
                <w:b/>
                <w:bCs/>
                <w:sz w:val="28"/>
                <w:szCs w:val="28"/>
              </w:rPr>
            </w:pPr>
          </w:p>
        </w:tc>
        <w:tc>
          <w:tcPr>
            <w:tcW w:w="1235" w:type="dxa"/>
            <w:vAlign w:val="center"/>
          </w:tcPr>
          <w:p w:rsidR="00FC4620" w:rsidRPr="00730EBE" w:rsidRDefault="00FC4620" w:rsidP="006C5C5A">
            <w:pPr>
              <w:jc w:val="center"/>
              <w:rPr>
                <w:b/>
                <w:bCs/>
                <w:sz w:val="28"/>
                <w:szCs w:val="28"/>
              </w:rPr>
            </w:pPr>
          </w:p>
        </w:tc>
        <w:tc>
          <w:tcPr>
            <w:tcW w:w="1276" w:type="dxa"/>
            <w:vAlign w:val="center"/>
          </w:tcPr>
          <w:p w:rsidR="00FC4620" w:rsidRPr="00730EBE" w:rsidRDefault="00FC4620" w:rsidP="006C5C5A">
            <w:pPr>
              <w:jc w:val="center"/>
              <w:rPr>
                <w:b/>
                <w:bCs/>
                <w:sz w:val="28"/>
                <w:szCs w:val="28"/>
              </w:rPr>
            </w:pPr>
          </w:p>
        </w:tc>
        <w:tc>
          <w:tcPr>
            <w:tcW w:w="1638" w:type="dxa"/>
            <w:vAlign w:val="center"/>
          </w:tcPr>
          <w:p w:rsidR="00FC4620" w:rsidRPr="00730EBE" w:rsidRDefault="00FC4620" w:rsidP="006C5C5A">
            <w:pPr>
              <w:jc w:val="center"/>
              <w:rPr>
                <w:b/>
                <w:bCs/>
                <w:sz w:val="28"/>
                <w:szCs w:val="28"/>
              </w:rPr>
            </w:pPr>
          </w:p>
        </w:tc>
      </w:tr>
    </w:tbl>
    <w:p w:rsidR="00FC4620" w:rsidRPr="00730EBE" w:rsidRDefault="006C5C5A" w:rsidP="00FC4620">
      <w:pPr>
        <w:rPr>
          <w:b/>
          <w:bCs/>
          <w:sz w:val="28"/>
          <w:szCs w:val="28"/>
        </w:rPr>
      </w:pPr>
      <w:r w:rsidRPr="00730EBE">
        <w:rPr>
          <w:rFonts w:hint="eastAsia"/>
          <w:b/>
          <w:bCs/>
          <w:sz w:val="28"/>
          <w:szCs w:val="28"/>
        </w:rPr>
        <w:t>二、</w:t>
      </w:r>
      <w:r w:rsidRPr="00730EBE">
        <w:rPr>
          <w:b/>
          <w:bCs/>
          <w:sz w:val="28"/>
          <w:szCs w:val="28"/>
        </w:rPr>
        <w:t>师资情况描述</w:t>
      </w:r>
      <w:r w:rsidRPr="00730EBE">
        <w:rPr>
          <w:rFonts w:hint="eastAsia"/>
          <w:b/>
          <w:bCs/>
          <w:i/>
          <w:iCs/>
          <w:color w:val="BFBFBF" w:themeColor="background1" w:themeShade="BF"/>
          <w:sz w:val="28"/>
          <w:szCs w:val="28"/>
        </w:rPr>
        <w:t>（学校可提供的符合该职业技能等级证书的专任师资情况简介，</w:t>
      </w:r>
      <w:r w:rsidRPr="00730EBE">
        <w:rPr>
          <w:b/>
          <w:bCs/>
          <w:i/>
          <w:iCs/>
          <w:color w:val="BFBFBF" w:themeColor="background1" w:themeShade="BF"/>
          <w:sz w:val="28"/>
          <w:szCs w:val="28"/>
        </w:rPr>
        <w:t>800</w:t>
      </w:r>
      <w:r w:rsidRPr="00730EBE">
        <w:rPr>
          <w:rFonts w:hint="eastAsia"/>
          <w:b/>
          <w:bCs/>
          <w:i/>
          <w:iCs/>
          <w:color w:val="BFBFBF" w:themeColor="background1" w:themeShade="BF"/>
          <w:sz w:val="28"/>
          <w:szCs w:val="28"/>
        </w:rPr>
        <w:t>字</w:t>
      </w:r>
      <w:r w:rsidR="00CA4364" w:rsidRPr="00730EBE">
        <w:rPr>
          <w:rFonts w:hint="eastAsia"/>
          <w:b/>
          <w:bCs/>
          <w:i/>
          <w:iCs/>
          <w:color w:val="BFBFBF" w:themeColor="background1" w:themeShade="BF"/>
          <w:sz w:val="28"/>
          <w:szCs w:val="28"/>
        </w:rPr>
        <w:t>左右</w:t>
      </w:r>
      <w:r w:rsidRPr="00730EBE">
        <w:rPr>
          <w:rFonts w:hint="eastAsia"/>
          <w:b/>
          <w:bCs/>
          <w:i/>
          <w:iCs/>
          <w:color w:val="BFBFBF" w:themeColor="background1" w:themeShade="BF"/>
          <w:sz w:val="28"/>
          <w:szCs w:val="28"/>
        </w:rPr>
        <w:t>）</w:t>
      </w:r>
    </w:p>
    <w:p w:rsidR="006C5C5A" w:rsidRPr="00730EBE" w:rsidRDefault="006C5C5A" w:rsidP="00FC4620">
      <w:pPr>
        <w:rPr>
          <w:color w:val="606266"/>
          <w:sz w:val="18"/>
          <w:szCs w:val="18"/>
          <w:shd w:val="clear" w:color="auto" w:fill="EFF3F6"/>
        </w:rPr>
      </w:pPr>
    </w:p>
    <w:p w:rsidR="006C5C5A" w:rsidRPr="00730EBE" w:rsidRDefault="006C5C5A" w:rsidP="00FC4620">
      <w:pPr>
        <w:rPr>
          <w:color w:val="606266"/>
          <w:sz w:val="18"/>
          <w:szCs w:val="18"/>
          <w:shd w:val="clear" w:color="auto" w:fill="EFF3F6"/>
        </w:rPr>
      </w:pPr>
    </w:p>
    <w:p w:rsidR="006C5C5A" w:rsidRPr="00730EBE" w:rsidRDefault="006C5C5A" w:rsidP="00FC4620">
      <w:pPr>
        <w:rPr>
          <w:b/>
          <w:bCs/>
          <w:sz w:val="28"/>
          <w:szCs w:val="28"/>
        </w:rPr>
      </w:pPr>
      <w:r w:rsidRPr="00730EBE">
        <w:rPr>
          <w:rFonts w:hint="eastAsia"/>
          <w:b/>
          <w:bCs/>
          <w:sz w:val="28"/>
          <w:szCs w:val="28"/>
        </w:rPr>
        <w:t>三、场地情况描述</w:t>
      </w:r>
      <w:r w:rsidRPr="00730EBE">
        <w:rPr>
          <w:rFonts w:hint="eastAsia"/>
          <w:b/>
          <w:bCs/>
          <w:i/>
          <w:iCs/>
          <w:color w:val="BFBFBF" w:themeColor="background1" w:themeShade="BF"/>
          <w:sz w:val="28"/>
          <w:szCs w:val="28"/>
        </w:rPr>
        <w:t>（学校已有、拟建或</w:t>
      </w:r>
      <w:r w:rsidR="00CA4364" w:rsidRPr="00730EBE">
        <w:rPr>
          <w:rFonts w:hint="eastAsia"/>
          <w:b/>
          <w:bCs/>
          <w:i/>
          <w:iCs/>
          <w:color w:val="BFBFBF" w:themeColor="background1" w:themeShade="BF"/>
          <w:sz w:val="28"/>
          <w:szCs w:val="28"/>
        </w:rPr>
        <w:t>合作企业等</w:t>
      </w:r>
      <w:r w:rsidRPr="00730EBE">
        <w:rPr>
          <w:rFonts w:hint="eastAsia"/>
          <w:b/>
          <w:bCs/>
          <w:i/>
          <w:iCs/>
          <w:color w:val="BFBFBF" w:themeColor="background1" w:themeShade="BF"/>
          <w:sz w:val="28"/>
          <w:szCs w:val="28"/>
        </w:rPr>
        <w:t>可提供的符合该职业技能等级证书的</w:t>
      </w:r>
      <w:r w:rsidR="00CA4364" w:rsidRPr="00730EBE">
        <w:rPr>
          <w:rFonts w:hint="eastAsia"/>
          <w:b/>
          <w:bCs/>
          <w:i/>
          <w:iCs/>
          <w:color w:val="BFBFBF" w:themeColor="background1" w:themeShade="BF"/>
          <w:sz w:val="28"/>
          <w:szCs w:val="28"/>
        </w:rPr>
        <w:t>场地和设备情况</w:t>
      </w:r>
      <w:r w:rsidRPr="00730EBE">
        <w:rPr>
          <w:rFonts w:hint="eastAsia"/>
          <w:b/>
          <w:bCs/>
          <w:i/>
          <w:iCs/>
          <w:color w:val="BFBFBF" w:themeColor="background1" w:themeShade="BF"/>
          <w:sz w:val="28"/>
          <w:szCs w:val="28"/>
        </w:rPr>
        <w:t>简介，</w:t>
      </w:r>
      <w:r w:rsidRPr="00730EBE">
        <w:rPr>
          <w:b/>
          <w:bCs/>
          <w:i/>
          <w:iCs/>
          <w:color w:val="BFBFBF" w:themeColor="background1" w:themeShade="BF"/>
          <w:sz w:val="28"/>
          <w:szCs w:val="28"/>
        </w:rPr>
        <w:t>800</w:t>
      </w:r>
      <w:r w:rsidRPr="00730EBE">
        <w:rPr>
          <w:rFonts w:hint="eastAsia"/>
          <w:b/>
          <w:bCs/>
          <w:i/>
          <w:iCs/>
          <w:color w:val="BFBFBF" w:themeColor="background1" w:themeShade="BF"/>
          <w:sz w:val="28"/>
          <w:szCs w:val="28"/>
        </w:rPr>
        <w:t>字</w:t>
      </w:r>
      <w:r w:rsidR="00CA4364" w:rsidRPr="00730EBE">
        <w:rPr>
          <w:rFonts w:hint="eastAsia"/>
          <w:b/>
          <w:bCs/>
          <w:i/>
          <w:iCs/>
          <w:color w:val="BFBFBF" w:themeColor="background1" w:themeShade="BF"/>
          <w:sz w:val="28"/>
          <w:szCs w:val="28"/>
        </w:rPr>
        <w:t>左右，可列表说明</w:t>
      </w:r>
      <w:r w:rsidRPr="00730EBE">
        <w:rPr>
          <w:rFonts w:hint="eastAsia"/>
          <w:b/>
          <w:bCs/>
          <w:i/>
          <w:iCs/>
          <w:color w:val="BFBFBF" w:themeColor="background1" w:themeShade="BF"/>
          <w:sz w:val="28"/>
          <w:szCs w:val="28"/>
        </w:rPr>
        <w:t>）</w:t>
      </w:r>
    </w:p>
    <w:p w:rsidR="006C5C5A" w:rsidRPr="00730EBE" w:rsidRDefault="006C5C5A" w:rsidP="00FC4620">
      <w:pPr>
        <w:rPr>
          <w:color w:val="606266"/>
          <w:sz w:val="18"/>
          <w:szCs w:val="18"/>
          <w:shd w:val="clear" w:color="auto" w:fill="EFF3F6"/>
        </w:rPr>
      </w:pPr>
    </w:p>
    <w:p w:rsidR="006C5C5A" w:rsidRPr="00730EBE" w:rsidRDefault="006C5C5A" w:rsidP="00FC4620">
      <w:pPr>
        <w:rPr>
          <w:color w:val="606266"/>
          <w:sz w:val="18"/>
          <w:szCs w:val="18"/>
          <w:shd w:val="clear" w:color="auto" w:fill="EFF3F6"/>
        </w:rPr>
      </w:pPr>
    </w:p>
    <w:p w:rsidR="00CA4364" w:rsidRPr="00730EBE" w:rsidRDefault="006C5C5A" w:rsidP="00CA4364">
      <w:pPr>
        <w:rPr>
          <w:b/>
          <w:bCs/>
          <w:sz w:val="28"/>
          <w:szCs w:val="28"/>
        </w:rPr>
      </w:pPr>
      <w:r w:rsidRPr="00730EBE">
        <w:rPr>
          <w:rFonts w:hint="eastAsia"/>
          <w:b/>
          <w:bCs/>
          <w:sz w:val="28"/>
          <w:szCs w:val="28"/>
        </w:rPr>
        <w:t>四、其他</w:t>
      </w:r>
      <w:r w:rsidR="00CA4364" w:rsidRPr="00730EBE">
        <w:rPr>
          <w:rFonts w:hint="eastAsia"/>
          <w:b/>
          <w:bCs/>
          <w:i/>
          <w:iCs/>
          <w:color w:val="BFBFBF" w:themeColor="background1" w:themeShade="BF"/>
          <w:sz w:val="28"/>
          <w:szCs w:val="28"/>
        </w:rPr>
        <w:t>（学校相关专业人才培养方案中符合该职业技能等级证书的教学情况等其他内容，</w:t>
      </w:r>
      <w:r w:rsidR="00CA4364" w:rsidRPr="00730EBE">
        <w:rPr>
          <w:b/>
          <w:bCs/>
          <w:i/>
          <w:iCs/>
          <w:color w:val="BFBFBF" w:themeColor="background1" w:themeShade="BF"/>
          <w:sz w:val="28"/>
          <w:szCs w:val="28"/>
        </w:rPr>
        <w:t>800</w:t>
      </w:r>
      <w:r w:rsidR="00CA4364" w:rsidRPr="00730EBE">
        <w:rPr>
          <w:rFonts w:hint="eastAsia"/>
          <w:b/>
          <w:bCs/>
          <w:i/>
          <w:iCs/>
          <w:color w:val="BFBFBF" w:themeColor="background1" w:themeShade="BF"/>
          <w:sz w:val="28"/>
          <w:szCs w:val="28"/>
        </w:rPr>
        <w:t>字左右）</w:t>
      </w:r>
    </w:p>
    <w:p w:rsidR="006C5C5A" w:rsidRPr="00730EBE" w:rsidRDefault="006C5C5A" w:rsidP="00FC4620">
      <w:pPr>
        <w:rPr>
          <w:b/>
          <w:bCs/>
          <w:sz w:val="28"/>
          <w:szCs w:val="28"/>
        </w:rPr>
      </w:pPr>
    </w:p>
    <w:sectPr w:rsidR="006C5C5A" w:rsidRPr="00730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82" w:rsidRDefault="00F95582">
      <w:r>
        <w:separator/>
      </w:r>
    </w:p>
  </w:endnote>
  <w:endnote w:type="continuationSeparator" w:id="0">
    <w:p w:rsidR="00F95582" w:rsidRDefault="00F9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angSong">
    <w:altName w:val="Malgun Gothic Semilight"/>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82" w:rsidRDefault="00F95582">
      <w:r>
        <w:separator/>
      </w:r>
    </w:p>
  </w:footnote>
  <w:footnote w:type="continuationSeparator" w:id="0">
    <w:p w:rsidR="00F95582" w:rsidRDefault="00F95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E6" w:rsidRDefault="00CA4364">
    <w:pPr>
      <w:pStyle w:val="a6"/>
      <w:pBdr>
        <w:bottom w:val="single" w:sz="6" w:space="3" w:color="auto"/>
      </w:pBdr>
      <w:tabs>
        <w:tab w:val="clear" w:pos="8306"/>
      </w:tabs>
      <w:ind w:right="139"/>
      <w:jc w:val="both"/>
      <w:rPr>
        <w:color w:val="4472C4" w:themeColor="accent1"/>
        <w:sz w:val="13"/>
      </w:rPr>
    </w:pPr>
    <w:r>
      <w:rPr>
        <w:noProof/>
      </w:rPr>
      <w:drawing>
        <wp:inline distT="0" distB="0" distL="114300" distR="114300" wp14:anchorId="2369EAED" wp14:editId="31664C75">
          <wp:extent cx="328295" cy="323850"/>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28295" cy="323850"/>
                  </a:xfrm>
                  <a:prstGeom prst="rect">
                    <a:avLst/>
                  </a:prstGeom>
                  <a:noFill/>
                  <a:ln>
                    <a:noFill/>
                  </a:ln>
                </pic:spPr>
              </pic:pic>
            </a:graphicData>
          </a:graphic>
        </wp:inline>
      </w:drawing>
    </w:r>
    <w:r>
      <w:rPr>
        <w:rFonts w:hint="eastAsia"/>
        <w:b/>
        <w:sz w:val="21"/>
      </w:rPr>
      <w:t xml:space="preserve"> </w:t>
    </w:r>
    <w:r>
      <w:rPr>
        <w:noProof/>
      </w:rPr>
      <w:drawing>
        <wp:inline distT="0" distB="0" distL="114300" distR="114300" wp14:anchorId="3C8FED7C" wp14:editId="789684BC">
          <wp:extent cx="1107440" cy="292100"/>
          <wp:effectExtent l="0" t="0" r="1651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stretch>
                    <a:fillRect/>
                  </a:stretch>
                </pic:blipFill>
                <pic:spPr>
                  <a:xfrm>
                    <a:off x="0" y="0"/>
                    <a:ext cx="1107440" cy="292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20"/>
    <w:rsid w:val="006C5C5A"/>
    <w:rsid w:val="00730EBE"/>
    <w:rsid w:val="00CA4364"/>
    <w:rsid w:val="00F95582"/>
    <w:rsid w:val="00FC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4E04"/>
  <w15:chartTrackingRefBased/>
  <w15:docId w15:val="{460A085C-309B-48C1-B6E5-0E741981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4620"/>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C4620"/>
    <w:rPr>
      <w:rFonts w:asciiTheme="majorHAnsi" w:eastAsiaTheme="majorEastAsia" w:hAnsiTheme="majorHAnsi" w:cstheme="majorBidi"/>
      <w:b/>
      <w:bCs/>
      <w:sz w:val="32"/>
      <w:szCs w:val="32"/>
    </w:rPr>
  </w:style>
  <w:style w:type="table" w:styleId="a5">
    <w:name w:val="Table Grid"/>
    <w:basedOn w:val="a1"/>
    <w:uiPriority w:val="39"/>
    <w:rsid w:val="00FC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5C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C5C5A"/>
    <w:rPr>
      <w:sz w:val="18"/>
      <w:szCs w:val="18"/>
    </w:rPr>
  </w:style>
  <w:style w:type="paragraph" w:styleId="a8">
    <w:name w:val="footer"/>
    <w:basedOn w:val="a"/>
    <w:link w:val="a9"/>
    <w:uiPriority w:val="99"/>
    <w:unhideWhenUsed/>
    <w:rsid w:val="00730EBE"/>
    <w:pPr>
      <w:tabs>
        <w:tab w:val="center" w:pos="4153"/>
        <w:tab w:val="right" w:pos="8306"/>
      </w:tabs>
      <w:snapToGrid w:val="0"/>
      <w:jc w:val="left"/>
    </w:pPr>
    <w:rPr>
      <w:sz w:val="18"/>
      <w:szCs w:val="18"/>
    </w:rPr>
  </w:style>
  <w:style w:type="character" w:customStyle="1" w:styleId="a9">
    <w:name w:val="页脚 字符"/>
    <w:basedOn w:val="a0"/>
    <w:link w:val="a8"/>
    <w:uiPriority w:val="99"/>
    <w:rsid w:val="00730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8613635253023</dc:creator>
  <cp:keywords/>
  <dc:description/>
  <cp:lastModifiedBy>dreamfield61</cp:lastModifiedBy>
  <cp:revision>2</cp:revision>
  <dcterms:created xsi:type="dcterms:W3CDTF">2021-05-19T03:10:00Z</dcterms:created>
  <dcterms:modified xsi:type="dcterms:W3CDTF">2021-05-19T03:10:00Z</dcterms:modified>
</cp:coreProperties>
</file>