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6FF3B" w14:textId="4AFB28B8" w:rsidR="00716BAD" w:rsidRPr="008E08F9" w:rsidRDefault="00716BAD" w:rsidP="00EC31A8">
      <w:pPr>
        <w:spacing w:line="700" w:lineRule="exact"/>
        <w:jc w:val="left"/>
        <w:rPr>
          <w:sz w:val="30"/>
          <w:szCs w:val="30"/>
        </w:rPr>
      </w:pPr>
      <w:r w:rsidRPr="00EC31A8">
        <w:rPr>
          <w:rFonts w:ascii="宋体" w:eastAsia="宋体" w:hAnsi="宋体" w:cs="宋体" w:hint="eastAsia"/>
          <w:b/>
          <w:bCs/>
          <w:kern w:val="36"/>
          <w:sz w:val="30"/>
          <w:szCs w:val="30"/>
        </w:rPr>
        <w:t>福建工程学院生态环境与城市建设学院《</w:t>
      </w:r>
      <w:r w:rsidR="00EC31A8" w:rsidRPr="00EC31A8">
        <w:rPr>
          <w:rFonts w:ascii="宋体" w:eastAsia="宋体" w:hAnsi="宋体" w:cs="宋体" w:hint="eastAsia"/>
          <w:b/>
          <w:bCs/>
          <w:kern w:val="36"/>
          <w:sz w:val="30"/>
          <w:szCs w:val="30"/>
        </w:rPr>
        <w:t>高效节能二次供水增压设备控制系统运行程序编程及调试维护</w:t>
      </w:r>
      <w:r w:rsidRPr="00EC31A8">
        <w:rPr>
          <w:rFonts w:ascii="宋体" w:eastAsia="宋体" w:hAnsi="宋体" w:cs="宋体" w:hint="eastAsia"/>
          <w:b/>
          <w:kern w:val="36"/>
          <w:sz w:val="30"/>
          <w:szCs w:val="30"/>
        </w:rPr>
        <w:t>》</w:t>
      </w:r>
      <w:r w:rsidRPr="00EC31A8">
        <w:rPr>
          <w:rFonts w:hint="eastAsia"/>
          <w:b/>
          <w:sz w:val="30"/>
          <w:szCs w:val="30"/>
        </w:rPr>
        <w:t>校内磋商采购公告</w:t>
      </w:r>
    </w:p>
    <w:p w14:paraId="5A379995" w14:textId="26B9F2BC" w:rsidR="00716BAD" w:rsidRPr="00716BAD" w:rsidRDefault="00716BAD" w:rsidP="00716BAD">
      <w:pPr>
        <w:widowControl/>
        <w:spacing w:line="480" w:lineRule="atLeast"/>
        <w:ind w:firstLine="480"/>
        <w:jc w:val="left"/>
        <w:rPr>
          <w:rFonts w:ascii="宋体" w:eastAsia="宋体" w:hAnsi="宋体" w:cs="宋体"/>
          <w:kern w:val="0"/>
          <w:sz w:val="24"/>
          <w:szCs w:val="24"/>
        </w:rPr>
      </w:pPr>
      <w:r w:rsidRPr="00716BAD">
        <w:rPr>
          <w:rFonts w:ascii="仿宋" w:eastAsia="仿宋" w:hAnsi="仿宋" w:cs="宋体" w:hint="eastAsia"/>
          <w:kern w:val="0"/>
          <w:sz w:val="24"/>
          <w:szCs w:val="24"/>
        </w:rPr>
        <w:t>附件10</w:t>
      </w:r>
    </w:p>
    <w:p w14:paraId="38ED0E23" w14:textId="77777777" w:rsidR="00716BAD" w:rsidRPr="00716BAD" w:rsidRDefault="00716BAD" w:rsidP="00716BAD">
      <w:pPr>
        <w:widowControl/>
        <w:spacing w:line="480" w:lineRule="atLeast"/>
        <w:ind w:firstLine="480"/>
        <w:jc w:val="center"/>
        <w:rPr>
          <w:rFonts w:ascii="宋体" w:eastAsia="宋体" w:hAnsi="宋体" w:cs="宋体"/>
          <w:kern w:val="0"/>
          <w:sz w:val="24"/>
          <w:szCs w:val="24"/>
        </w:rPr>
      </w:pPr>
      <w:r w:rsidRPr="00716BAD">
        <w:rPr>
          <w:rFonts w:ascii="Calibri" w:eastAsia="仿宋" w:hAnsi="Calibri" w:cs="Calibri"/>
          <w:kern w:val="0"/>
          <w:sz w:val="32"/>
          <w:szCs w:val="32"/>
        </w:rPr>
        <w:t> </w:t>
      </w:r>
    </w:p>
    <w:p w14:paraId="79442123" w14:textId="6F6E35B6" w:rsidR="00716BAD" w:rsidRPr="00716BAD" w:rsidRDefault="00716BAD" w:rsidP="00716BAD">
      <w:pPr>
        <w:widowControl/>
        <w:spacing w:line="274" w:lineRule="atLeast"/>
        <w:ind w:firstLine="480"/>
        <w:jc w:val="left"/>
        <w:rPr>
          <w:rFonts w:ascii="宋体" w:eastAsia="宋体" w:hAnsi="宋体" w:cs="宋体"/>
          <w:kern w:val="0"/>
          <w:sz w:val="24"/>
          <w:szCs w:val="24"/>
        </w:rPr>
      </w:pPr>
      <w:r w:rsidRPr="00716BAD">
        <w:rPr>
          <w:rFonts w:ascii="Times New Roman" w:eastAsia="宋体" w:hAnsi="Times New Roman" w:cs="Times New Roman"/>
          <w:kern w:val="0"/>
          <w:sz w:val="24"/>
          <w:szCs w:val="24"/>
        </w:rPr>
        <w:t> </w:t>
      </w:r>
      <w:r w:rsidRPr="00716BAD">
        <w:rPr>
          <w:rFonts w:ascii="仿宋" w:eastAsia="仿宋" w:hAnsi="仿宋" w:cs="宋体" w:hint="eastAsia"/>
          <w:kern w:val="0"/>
          <w:sz w:val="24"/>
          <w:szCs w:val="24"/>
        </w:rPr>
        <w:t>福建工程学院对</w:t>
      </w:r>
      <w:r w:rsidRPr="00716BAD">
        <w:rPr>
          <w:rFonts w:ascii="Calibri" w:eastAsia="仿宋" w:hAnsi="Calibri" w:cs="Calibri"/>
          <w:kern w:val="0"/>
          <w:sz w:val="24"/>
          <w:szCs w:val="24"/>
          <w:u w:val="single"/>
        </w:rPr>
        <w:t> </w:t>
      </w:r>
      <w:r>
        <w:rPr>
          <w:rFonts w:ascii="Calibri" w:eastAsia="仿宋" w:hAnsi="Calibri" w:cs="Calibri" w:hint="eastAsia"/>
          <w:kern w:val="0"/>
          <w:sz w:val="24"/>
          <w:szCs w:val="24"/>
          <w:u w:val="single"/>
        </w:rPr>
        <w:t>福建工程学院生态环境与城市建设学院</w:t>
      </w:r>
      <w:r w:rsidR="00EC31A8" w:rsidRPr="00EC31A8">
        <w:rPr>
          <w:rFonts w:ascii="Calibri" w:eastAsia="仿宋" w:hAnsi="Calibri" w:cs="Calibri" w:hint="eastAsia"/>
          <w:kern w:val="0"/>
          <w:sz w:val="24"/>
          <w:szCs w:val="24"/>
          <w:u w:val="single"/>
        </w:rPr>
        <w:t>高效节能二次供水增压设备控制系统运行程序编程及调试维护采购</w:t>
      </w:r>
      <w:r w:rsidRPr="00716BAD">
        <w:rPr>
          <w:rFonts w:ascii="仿宋" w:eastAsia="仿宋" w:hAnsi="仿宋" w:cs="宋体" w:hint="eastAsia"/>
          <w:kern w:val="0"/>
          <w:sz w:val="24"/>
          <w:szCs w:val="24"/>
        </w:rPr>
        <w:t>项目组织进行校内磋商采购，现欢迎合格的供应商前来投标。</w:t>
      </w:r>
    </w:p>
    <w:p w14:paraId="45B84668" w14:textId="58992F71" w:rsidR="00716BAD" w:rsidRPr="008E08F9" w:rsidRDefault="00716BAD" w:rsidP="00716BAD">
      <w:pPr>
        <w:widowControl/>
        <w:spacing w:line="274" w:lineRule="atLeast"/>
        <w:ind w:firstLine="480"/>
        <w:jc w:val="left"/>
        <w:rPr>
          <w:rFonts w:ascii="宋体" w:eastAsia="宋体" w:hAnsi="宋体" w:cs="宋体"/>
          <w:kern w:val="0"/>
          <w:sz w:val="24"/>
          <w:szCs w:val="24"/>
        </w:rPr>
      </w:pPr>
      <w:r w:rsidRPr="00716BAD">
        <w:rPr>
          <w:rFonts w:ascii="仿宋" w:eastAsia="仿宋" w:hAnsi="仿宋" w:cs="宋体" w:hint="eastAsia"/>
          <w:kern w:val="0"/>
          <w:sz w:val="24"/>
          <w:szCs w:val="24"/>
        </w:rPr>
        <w:t>1、项目编号：</w:t>
      </w:r>
      <w:r w:rsidR="0007197A">
        <w:t>ZX2023007</w:t>
      </w:r>
    </w:p>
    <w:p w14:paraId="4971E603" w14:textId="6FE6BD2E" w:rsidR="00716BAD" w:rsidRPr="008E08F9" w:rsidRDefault="00716BAD" w:rsidP="00716BAD">
      <w:pPr>
        <w:widowControl/>
        <w:spacing w:line="274" w:lineRule="atLeast"/>
        <w:ind w:firstLine="480"/>
        <w:jc w:val="left"/>
        <w:rPr>
          <w:rFonts w:ascii="宋体" w:eastAsia="宋体" w:hAnsi="宋体" w:cs="宋体"/>
          <w:kern w:val="0"/>
          <w:sz w:val="24"/>
          <w:szCs w:val="24"/>
        </w:rPr>
      </w:pPr>
      <w:r w:rsidRPr="008E08F9">
        <w:rPr>
          <w:rFonts w:ascii="仿宋" w:eastAsia="仿宋" w:hAnsi="仿宋" w:cs="宋体" w:hint="eastAsia"/>
          <w:kern w:val="0"/>
          <w:sz w:val="24"/>
          <w:szCs w:val="24"/>
        </w:rPr>
        <w:t>2、项目名称：</w:t>
      </w:r>
      <w:r w:rsidR="00EC31A8" w:rsidRPr="00EC31A8">
        <w:rPr>
          <w:rFonts w:ascii="Calibri" w:eastAsia="仿宋" w:hAnsi="Calibri" w:cs="Calibri" w:hint="eastAsia"/>
          <w:kern w:val="0"/>
          <w:sz w:val="24"/>
          <w:szCs w:val="24"/>
        </w:rPr>
        <w:t>福建工程学院生态环境与城市建设学院高效节能二次供水增压设备控制系统运行程序编程及调试维护</w:t>
      </w:r>
    </w:p>
    <w:p w14:paraId="3191DFF3" w14:textId="77777777" w:rsidR="00716BAD" w:rsidRPr="008E08F9" w:rsidRDefault="00716BAD" w:rsidP="00716BAD">
      <w:pPr>
        <w:widowControl/>
        <w:spacing w:line="274" w:lineRule="atLeast"/>
        <w:ind w:firstLine="480"/>
        <w:jc w:val="left"/>
        <w:rPr>
          <w:rFonts w:ascii="宋体" w:eastAsia="宋体" w:hAnsi="宋体" w:cs="宋体"/>
          <w:kern w:val="0"/>
          <w:sz w:val="24"/>
          <w:szCs w:val="24"/>
        </w:rPr>
      </w:pPr>
      <w:r w:rsidRPr="008E08F9">
        <w:rPr>
          <w:rFonts w:ascii="仿宋" w:eastAsia="仿宋" w:hAnsi="仿宋" w:cs="宋体" w:hint="eastAsia"/>
          <w:kern w:val="0"/>
          <w:sz w:val="24"/>
          <w:szCs w:val="24"/>
        </w:rPr>
        <w:t>3、招标内容及要求：</w:t>
      </w:r>
    </w:p>
    <w:tbl>
      <w:tblPr>
        <w:tblW w:w="5000" w:type="pct"/>
        <w:jc w:val="center"/>
        <w:tblCellMar>
          <w:top w:w="15" w:type="dxa"/>
          <w:left w:w="15" w:type="dxa"/>
          <w:bottom w:w="15" w:type="dxa"/>
          <w:right w:w="15" w:type="dxa"/>
        </w:tblCellMar>
        <w:tblLook w:val="04A0" w:firstRow="1" w:lastRow="0" w:firstColumn="1" w:lastColumn="0" w:noHBand="0" w:noVBand="1"/>
      </w:tblPr>
      <w:tblGrid>
        <w:gridCol w:w="820"/>
        <w:gridCol w:w="712"/>
        <w:gridCol w:w="1292"/>
        <w:gridCol w:w="1002"/>
        <w:gridCol w:w="1428"/>
        <w:gridCol w:w="2294"/>
        <w:gridCol w:w="774"/>
      </w:tblGrid>
      <w:tr w:rsidR="008E08F9" w:rsidRPr="008E08F9" w14:paraId="77940EBC" w14:textId="77777777" w:rsidTr="00716BAD">
        <w:trPr>
          <w:jc w:val="center"/>
        </w:trPr>
        <w:tc>
          <w:tcPr>
            <w:tcW w:w="493" w:type="pct"/>
            <w:tcBorders>
              <w:top w:val="inset" w:sz="6" w:space="0" w:color="000000"/>
              <w:left w:val="inset" w:sz="6" w:space="0" w:color="000000"/>
              <w:bottom w:val="inset" w:sz="6" w:space="0" w:color="000000"/>
              <w:right w:val="inset" w:sz="6" w:space="0" w:color="000000"/>
            </w:tcBorders>
            <w:shd w:val="clear" w:color="auto" w:fill="FFFFFF"/>
            <w:tcMar>
              <w:top w:w="0" w:type="dxa"/>
              <w:left w:w="0" w:type="dxa"/>
              <w:bottom w:w="0" w:type="dxa"/>
              <w:right w:w="0" w:type="dxa"/>
            </w:tcMar>
            <w:vAlign w:val="center"/>
            <w:hideMark/>
          </w:tcPr>
          <w:p w14:paraId="44494578" w14:textId="77777777" w:rsidR="00716BAD" w:rsidRPr="008E08F9" w:rsidRDefault="00716BAD" w:rsidP="00390F60">
            <w:pPr>
              <w:widowControl/>
              <w:spacing w:line="274" w:lineRule="atLeast"/>
              <w:jc w:val="center"/>
              <w:rPr>
                <w:rFonts w:ascii="宋体" w:eastAsia="宋体" w:hAnsi="宋体" w:cs="宋体"/>
                <w:kern w:val="0"/>
                <w:sz w:val="24"/>
                <w:szCs w:val="24"/>
              </w:rPr>
            </w:pPr>
            <w:r w:rsidRPr="008E08F9">
              <w:rPr>
                <w:rFonts w:ascii="仿宋" w:eastAsia="仿宋" w:hAnsi="仿宋" w:cs="宋体" w:hint="eastAsia"/>
                <w:kern w:val="0"/>
                <w:szCs w:val="21"/>
              </w:rPr>
              <w:t>合同包</w:t>
            </w:r>
          </w:p>
        </w:tc>
        <w:tc>
          <w:tcPr>
            <w:tcW w:w="1204" w:type="pct"/>
            <w:gridSpan w:val="2"/>
            <w:tcBorders>
              <w:top w:val="inset" w:sz="6" w:space="0" w:color="000000"/>
              <w:left w:val="nil"/>
              <w:bottom w:val="inset" w:sz="6" w:space="0" w:color="000000"/>
              <w:right w:val="inset" w:sz="6" w:space="0" w:color="000000"/>
            </w:tcBorders>
            <w:shd w:val="clear" w:color="auto" w:fill="FFFFFF"/>
            <w:tcMar>
              <w:top w:w="0" w:type="dxa"/>
              <w:left w:w="0" w:type="dxa"/>
              <w:bottom w:w="0" w:type="dxa"/>
              <w:right w:w="0" w:type="dxa"/>
            </w:tcMar>
            <w:vAlign w:val="center"/>
            <w:hideMark/>
          </w:tcPr>
          <w:p w14:paraId="49FADE6A" w14:textId="77777777" w:rsidR="00716BAD" w:rsidRPr="008E08F9" w:rsidRDefault="00716BAD" w:rsidP="00390F60">
            <w:pPr>
              <w:widowControl/>
              <w:spacing w:line="274" w:lineRule="atLeast"/>
              <w:ind w:firstLine="480"/>
              <w:jc w:val="center"/>
              <w:rPr>
                <w:rFonts w:ascii="宋体" w:eastAsia="宋体" w:hAnsi="宋体" w:cs="宋体"/>
                <w:kern w:val="0"/>
                <w:sz w:val="24"/>
                <w:szCs w:val="24"/>
              </w:rPr>
            </w:pPr>
            <w:r w:rsidRPr="008E08F9">
              <w:rPr>
                <w:rFonts w:ascii="仿宋" w:eastAsia="仿宋" w:hAnsi="仿宋" w:cs="宋体" w:hint="eastAsia"/>
                <w:kern w:val="0"/>
                <w:szCs w:val="21"/>
              </w:rPr>
              <w:t>项目名称</w:t>
            </w:r>
          </w:p>
        </w:tc>
        <w:tc>
          <w:tcPr>
            <w:tcW w:w="602" w:type="pct"/>
            <w:tcBorders>
              <w:top w:val="inset" w:sz="6" w:space="0" w:color="000000"/>
              <w:left w:val="nil"/>
              <w:bottom w:val="inset" w:sz="6" w:space="0" w:color="000000"/>
              <w:right w:val="single" w:sz="6" w:space="0" w:color="000000"/>
            </w:tcBorders>
            <w:shd w:val="clear" w:color="auto" w:fill="FFFFFF"/>
            <w:tcMar>
              <w:top w:w="0" w:type="dxa"/>
              <w:left w:w="0" w:type="dxa"/>
              <w:bottom w:w="0" w:type="dxa"/>
              <w:right w:w="0" w:type="dxa"/>
            </w:tcMar>
            <w:vAlign w:val="center"/>
            <w:hideMark/>
          </w:tcPr>
          <w:p w14:paraId="38336FD6" w14:textId="77777777" w:rsidR="00716BAD" w:rsidRPr="008E08F9" w:rsidRDefault="00716BAD" w:rsidP="00390F60">
            <w:pPr>
              <w:widowControl/>
              <w:spacing w:line="274" w:lineRule="atLeast"/>
              <w:jc w:val="center"/>
              <w:rPr>
                <w:rFonts w:ascii="宋体" w:eastAsia="宋体" w:hAnsi="宋体" w:cs="宋体"/>
                <w:kern w:val="0"/>
                <w:sz w:val="24"/>
                <w:szCs w:val="24"/>
              </w:rPr>
            </w:pPr>
            <w:r w:rsidRPr="008E08F9">
              <w:rPr>
                <w:rFonts w:ascii="仿宋" w:eastAsia="仿宋" w:hAnsi="仿宋" w:cs="宋体" w:hint="eastAsia"/>
                <w:kern w:val="0"/>
                <w:szCs w:val="21"/>
              </w:rPr>
              <w:t>数量</w:t>
            </w:r>
          </w:p>
        </w:tc>
        <w:tc>
          <w:tcPr>
            <w:tcW w:w="858" w:type="pct"/>
            <w:tcBorders>
              <w:top w:val="inset" w:sz="6" w:space="0" w:color="000000"/>
              <w:left w:val="nil"/>
              <w:bottom w:val="inset" w:sz="6" w:space="0" w:color="000000"/>
              <w:right w:val="inset" w:sz="6" w:space="0" w:color="000000"/>
            </w:tcBorders>
            <w:shd w:val="clear" w:color="auto" w:fill="FFFFFF"/>
            <w:tcMar>
              <w:top w:w="0" w:type="dxa"/>
              <w:left w:w="0" w:type="dxa"/>
              <w:bottom w:w="0" w:type="dxa"/>
              <w:right w:w="0" w:type="dxa"/>
            </w:tcMar>
            <w:vAlign w:val="center"/>
            <w:hideMark/>
          </w:tcPr>
          <w:p w14:paraId="28562ABA" w14:textId="77777777" w:rsidR="00716BAD" w:rsidRPr="008E08F9" w:rsidRDefault="00716BAD" w:rsidP="00390F60">
            <w:pPr>
              <w:widowControl/>
              <w:spacing w:line="274" w:lineRule="atLeast"/>
              <w:jc w:val="center"/>
              <w:rPr>
                <w:rFonts w:ascii="宋体" w:eastAsia="宋体" w:hAnsi="宋体" w:cs="宋体"/>
                <w:kern w:val="0"/>
                <w:sz w:val="24"/>
                <w:szCs w:val="24"/>
              </w:rPr>
            </w:pPr>
            <w:r w:rsidRPr="008E08F9">
              <w:rPr>
                <w:rFonts w:ascii="仿宋" w:eastAsia="仿宋" w:hAnsi="仿宋" w:cs="宋体" w:hint="eastAsia"/>
                <w:kern w:val="0"/>
                <w:szCs w:val="21"/>
              </w:rPr>
              <w:t>预算金额</w:t>
            </w:r>
          </w:p>
          <w:p w14:paraId="0CB1EE13" w14:textId="77777777" w:rsidR="00716BAD" w:rsidRPr="008E08F9" w:rsidRDefault="00716BAD" w:rsidP="00390F60">
            <w:pPr>
              <w:widowControl/>
              <w:spacing w:line="274" w:lineRule="atLeast"/>
              <w:jc w:val="center"/>
              <w:rPr>
                <w:rFonts w:ascii="宋体" w:eastAsia="宋体" w:hAnsi="宋体" w:cs="宋体"/>
                <w:kern w:val="0"/>
                <w:sz w:val="24"/>
                <w:szCs w:val="24"/>
              </w:rPr>
            </w:pPr>
            <w:r w:rsidRPr="008E08F9">
              <w:rPr>
                <w:rFonts w:ascii="仿宋" w:eastAsia="仿宋" w:hAnsi="仿宋" w:cs="宋体" w:hint="eastAsia"/>
                <w:kern w:val="0"/>
                <w:szCs w:val="21"/>
              </w:rPr>
              <w:t>（万元）</w:t>
            </w:r>
          </w:p>
        </w:tc>
        <w:tc>
          <w:tcPr>
            <w:tcW w:w="1378" w:type="pct"/>
            <w:tcBorders>
              <w:top w:val="inset" w:sz="6" w:space="0" w:color="000000"/>
              <w:left w:val="nil"/>
              <w:bottom w:val="inset" w:sz="6" w:space="0" w:color="000000"/>
              <w:right w:val="single" w:sz="6" w:space="0" w:color="000000"/>
            </w:tcBorders>
            <w:shd w:val="clear" w:color="auto" w:fill="FFFFFF"/>
            <w:tcMar>
              <w:top w:w="0" w:type="dxa"/>
              <w:left w:w="0" w:type="dxa"/>
              <w:bottom w:w="0" w:type="dxa"/>
              <w:right w:w="0" w:type="dxa"/>
            </w:tcMar>
            <w:vAlign w:val="center"/>
            <w:hideMark/>
          </w:tcPr>
          <w:p w14:paraId="210713D7" w14:textId="77777777" w:rsidR="00716BAD" w:rsidRPr="008E08F9" w:rsidRDefault="00716BAD" w:rsidP="00390F60">
            <w:pPr>
              <w:widowControl/>
              <w:spacing w:line="274" w:lineRule="atLeast"/>
              <w:ind w:firstLine="480"/>
              <w:jc w:val="center"/>
              <w:rPr>
                <w:rFonts w:ascii="宋体" w:eastAsia="宋体" w:hAnsi="宋体" w:cs="宋体"/>
                <w:kern w:val="0"/>
                <w:sz w:val="24"/>
                <w:szCs w:val="24"/>
              </w:rPr>
            </w:pPr>
            <w:r w:rsidRPr="008E08F9">
              <w:rPr>
                <w:rFonts w:ascii="仿宋" w:eastAsia="仿宋" w:hAnsi="仿宋" w:cs="宋体" w:hint="eastAsia"/>
                <w:kern w:val="0"/>
                <w:szCs w:val="21"/>
              </w:rPr>
              <w:t>简要规格描述</w:t>
            </w:r>
          </w:p>
          <w:p w14:paraId="2790D6C7" w14:textId="77777777" w:rsidR="00716BAD" w:rsidRPr="008E08F9" w:rsidRDefault="00716BAD" w:rsidP="00390F60">
            <w:pPr>
              <w:widowControl/>
              <w:spacing w:line="274" w:lineRule="atLeast"/>
              <w:ind w:firstLine="480"/>
              <w:jc w:val="center"/>
              <w:rPr>
                <w:rFonts w:ascii="宋体" w:eastAsia="宋体" w:hAnsi="宋体" w:cs="宋体"/>
                <w:kern w:val="0"/>
                <w:sz w:val="24"/>
                <w:szCs w:val="24"/>
              </w:rPr>
            </w:pPr>
            <w:r w:rsidRPr="008E08F9">
              <w:rPr>
                <w:rFonts w:ascii="仿宋" w:eastAsia="仿宋" w:hAnsi="仿宋" w:cs="宋体" w:hint="eastAsia"/>
                <w:kern w:val="0"/>
                <w:szCs w:val="21"/>
              </w:rPr>
              <w:t>或项目基本概况</w:t>
            </w:r>
          </w:p>
        </w:tc>
        <w:tc>
          <w:tcPr>
            <w:tcW w:w="465" w:type="pct"/>
            <w:tcBorders>
              <w:top w:val="inset" w:sz="6" w:space="0" w:color="000000"/>
              <w:left w:val="nil"/>
              <w:bottom w:val="inset" w:sz="6" w:space="0" w:color="000000"/>
              <w:right w:val="inset" w:sz="6" w:space="0" w:color="000000"/>
            </w:tcBorders>
            <w:shd w:val="clear" w:color="auto" w:fill="FFFFFF"/>
            <w:tcMar>
              <w:top w:w="0" w:type="dxa"/>
              <w:left w:w="0" w:type="dxa"/>
              <w:bottom w:w="0" w:type="dxa"/>
              <w:right w:w="0" w:type="dxa"/>
            </w:tcMar>
            <w:vAlign w:val="center"/>
            <w:hideMark/>
          </w:tcPr>
          <w:p w14:paraId="7A8C688E" w14:textId="77777777" w:rsidR="00716BAD" w:rsidRPr="008E08F9" w:rsidRDefault="00716BAD" w:rsidP="00390F60">
            <w:pPr>
              <w:widowControl/>
              <w:spacing w:line="274" w:lineRule="atLeast"/>
              <w:jc w:val="center"/>
              <w:rPr>
                <w:rFonts w:ascii="宋体" w:eastAsia="宋体" w:hAnsi="宋体" w:cs="宋体"/>
                <w:kern w:val="0"/>
                <w:sz w:val="24"/>
                <w:szCs w:val="24"/>
              </w:rPr>
            </w:pPr>
            <w:r w:rsidRPr="008E08F9">
              <w:rPr>
                <w:rFonts w:ascii="仿宋" w:eastAsia="仿宋" w:hAnsi="仿宋" w:cs="宋体" w:hint="eastAsia"/>
                <w:kern w:val="0"/>
                <w:szCs w:val="21"/>
              </w:rPr>
              <w:t>用途</w:t>
            </w:r>
          </w:p>
        </w:tc>
      </w:tr>
      <w:tr w:rsidR="008E08F9" w:rsidRPr="008E08F9" w14:paraId="41945D1D" w14:textId="77777777" w:rsidTr="00716BAD">
        <w:trPr>
          <w:trHeight w:val="705"/>
          <w:jc w:val="center"/>
        </w:trPr>
        <w:tc>
          <w:tcPr>
            <w:tcW w:w="493" w:type="pct"/>
            <w:tcBorders>
              <w:top w:val="nil"/>
              <w:left w:val="inset" w:sz="6" w:space="0" w:color="000000"/>
              <w:bottom w:val="inset" w:sz="6" w:space="0" w:color="000000"/>
              <w:right w:val="inset" w:sz="6" w:space="0" w:color="000000"/>
            </w:tcBorders>
            <w:shd w:val="clear" w:color="auto" w:fill="FFFFFF"/>
            <w:tcMar>
              <w:top w:w="0" w:type="dxa"/>
              <w:left w:w="0" w:type="dxa"/>
              <w:bottom w:w="0" w:type="dxa"/>
              <w:right w:w="0" w:type="dxa"/>
            </w:tcMar>
            <w:vAlign w:val="center"/>
            <w:hideMark/>
          </w:tcPr>
          <w:p w14:paraId="06064BF2" w14:textId="77777777" w:rsidR="00716BAD" w:rsidRPr="008E08F9" w:rsidRDefault="00716BAD" w:rsidP="00390F60">
            <w:pPr>
              <w:widowControl/>
              <w:spacing w:line="274" w:lineRule="atLeast"/>
              <w:ind w:firstLine="480"/>
              <w:jc w:val="center"/>
              <w:rPr>
                <w:rFonts w:ascii="宋体" w:eastAsia="宋体" w:hAnsi="宋体" w:cs="宋体"/>
                <w:kern w:val="0"/>
                <w:sz w:val="24"/>
                <w:szCs w:val="24"/>
              </w:rPr>
            </w:pPr>
            <w:r w:rsidRPr="008E08F9">
              <w:rPr>
                <w:rFonts w:ascii="仿宋" w:eastAsia="仿宋" w:hAnsi="仿宋" w:cs="宋体" w:hint="eastAsia"/>
                <w:kern w:val="0"/>
                <w:szCs w:val="21"/>
              </w:rPr>
              <w:t>1</w:t>
            </w:r>
          </w:p>
        </w:tc>
        <w:tc>
          <w:tcPr>
            <w:tcW w:w="1204" w:type="pct"/>
            <w:gridSpan w:val="2"/>
            <w:tcBorders>
              <w:top w:val="nil"/>
              <w:left w:val="nil"/>
              <w:bottom w:val="inset" w:sz="6" w:space="0" w:color="000000"/>
              <w:right w:val="inset" w:sz="6" w:space="0" w:color="000000"/>
            </w:tcBorders>
            <w:shd w:val="clear" w:color="auto" w:fill="FFFFFF"/>
            <w:tcMar>
              <w:top w:w="0" w:type="dxa"/>
              <w:left w:w="0" w:type="dxa"/>
              <w:bottom w:w="0" w:type="dxa"/>
              <w:right w:w="0" w:type="dxa"/>
            </w:tcMar>
            <w:vAlign w:val="center"/>
            <w:hideMark/>
          </w:tcPr>
          <w:p w14:paraId="3A9C29F4" w14:textId="1C516EA3" w:rsidR="00716BAD" w:rsidRPr="00EC31A8" w:rsidRDefault="00EC31A8" w:rsidP="00390F60">
            <w:pPr>
              <w:widowControl/>
              <w:spacing w:line="274" w:lineRule="atLeast"/>
              <w:jc w:val="center"/>
              <w:rPr>
                <w:rFonts w:ascii="宋体" w:eastAsia="宋体" w:hAnsi="宋体" w:cs="宋体"/>
                <w:kern w:val="0"/>
                <w:sz w:val="24"/>
                <w:szCs w:val="24"/>
              </w:rPr>
            </w:pPr>
            <w:r w:rsidRPr="00EC31A8">
              <w:rPr>
                <w:rFonts w:ascii="Calibri" w:eastAsia="仿宋" w:hAnsi="Calibri" w:cs="Calibri" w:hint="eastAsia"/>
                <w:kern w:val="0"/>
                <w:sz w:val="24"/>
                <w:szCs w:val="24"/>
              </w:rPr>
              <w:t>福建工程学院生态环境与城市建设学院高效节能二次供水增压设备控制系统运行程序编程及调试维护</w:t>
            </w:r>
          </w:p>
        </w:tc>
        <w:tc>
          <w:tcPr>
            <w:tcW w:w="602" w:type="pct"/>
            <w:tcBorders>
              <w:top w:val="nil"/>
              <w:left w:val="nil"/>
              <w:bottom w:val="inset" w:sz="6" w:space="0" w:color="000000"/>
              <w:right w:val="single" w:sz="6" w:space="0" w:color="000000"/>
            </w:tcBorders>
            <w:shd w:val="clear" w:color="auto" w:fill="FFFFFF"/>
            <w:tcMar>
              <w:top w:w="0" w:type="dxa"/>
              <w:left w:w="0" w:type="dxa"/>
              <w:bottom w:w="0" w:type="dxa"/>
              <w:right w:w="0" w:type="dxa"/>
            </w:tcMar>
            <w:vAlign w:val="center"/>
            <w:hideMark/>
          </w:tcPr>
          <w:p w14:paraId="14024179" w14:textId="5EB0F702" w:rsidR="00716BAD" w:rsidRPr="008E08F9" w:rsidRDefault="00716BAD" w:rsidP="00390F60">
            <w:pPr>
              <w:widowControl/>
              <w:spacing w:line="274" w:lineRule="atLeast"/>
              <w:ind w:firstLine="480"/>
              <w:jc w:val="center"/>
              <w:rPr>
                <w:rFonts w:ascii="宋体" w:eastAsia="宋体" w:hAnsi="宋体" w:cs="宋体"/>
                <w:kern w:val="0"/>
                <w:sz w:val="24"/>
                <w:szCs w:val="24"/>
              </w:rPr>
            </w:pPr>
            <w:r w:rsidRPr="008E08F9">
              <w:rPr>
                <w:rFonts w:ascii="仿宋" w:eastAsia="仿宋" w:hAnsi="仿宋" w:cs="宋体" w:hint="eastAsia"/>
                <w:kern w:val="0"/>
                <w:szCs w:val="21"/>
              </w:rPr>
              <w:t>1</w:t>
            </w:r>
            <w:r w:rsidR="00390F60">
              <w:rPr>
                <w:rFonts w:ascii="仿宋" w:eastAsia="仿宋" w:hAnsi="仿宋" w:cs="宋体" w:hint="eastAsia"/>
                <w:kern w:val="0"/>
                <w:szCs w:val="21"/>
              </w:rPr>
              <w:t>项</w:t>
            </w:r>
          </w:p>
        </w:tc>
        <w:tc>
          <w:tcPr>
            <w:tcW w:w="858" w:type="pct"/>
            <w:tcBorders>
              <w:top w:val="nil"/>
              <w:left w:val="nil"/>
              <w:bottom w:val="inset" w:sz="6" w:space="0" w:color="000000"/>
              <w:right w:val="inset" w:sz="6" w:space="0" w:color="000000"/>
            </w:tcBorders>
            <w:shd w:val="clear" w:color="auto" w:fill="FFFFFF"/>
            <w:tcMar>
              <w:top w:w="0" w:type="dxa"/>
              <w:left w:w="0" w:type="dxa"/>
              <w:bottom w:w="0" w:type="dxa"/>
              <w:right w:w="0" w:type="dxa"/>
            </w:tcMar>
            <w:vAlign w:val="center"/>
            <w:hideMark/>
          </w:tcPr>
          <w:p w14:paraId="35966B8A" w14:textId="2A39926E" w:rsidR="00716BAD" w:rsidRPr="008E08F9" w:rsidRDefault="00EC31A8" w:rsidP="00390F60">
            <w:pPr>
              <w:widowControl/>
              <w:spacing w:line="274" w:lineRule="atLeast"/>
              <w:ind w:firstLine="480"/>
              <w:jc w:val="center"/>
              <w:rPr>
                <w:rFonts w:ascii="宋体" w:eastAsia="宋体" w:hAnsi="宋体" w:cs="宋体"/>
                <w:kern w:val="0"/>
                <w:sz w:val="24"/>
                <w:szCs w:val="24"/>
              </w:rPr>
            </w:pPr>
            <w:bookmarkStart w:id="0" w:name="_GoBack"/>
            <w:bookmarkEnd w:id="0"/>
            <w:r>
              <w:rPr>
                <w:rFonts w:ascii="仿宋" w:eastAsia="仿宋" w:hAnsi="仿宋" w:cs="宋体"/>
                <w:kern w:val="0"/>
                <w:szCs w:val="21"/>
              </w:rPr>
              <w:t>5.96</w:t>
            </w:r>
          </w:p>
        </w:tc>
        <w:tc>
          <w:tcPr>
            <w:tcW w:w="1378" w:type="pct"/>
            <w:tcBorders>
              <w:top w:val="nil"/>
              <w:left w:val="nil"/>
              <w:bottom w:val="inset" w:sz="6" w:space="0" w:color="000000"/>
              <w:right w:val="single" w:sz="6" w:space="0" w:color="000000"/>
            </w:tcBorders>
            <w:shd w:val="clear" w:color="auto" w:fill="FFFFFF"/>
            <w:tcMar>
              <w:top w:w="0" w:type="dxa"/>
              <w:left w:w="0" w:type="dxa"/>
              <w:bottom w:w="0" w:type="dxa"/>
              <w:right w:w="0" w:type="dxa"/>
            </w:tcMar>
            <w:vAlign w:val="center"/>
            <w:hideMark/>
          </w:tcPr>
          <w:p w14:paraId="66A869E4" w14:textId="77777777" w:rsidR="00716BAD" w:rsidRPr="008E08F9" w:rsidRDefault="00716BAD" w:rsidP="00390F60">
            <w:pPr>
              <w:widowControl/>
              <w:spacing w:line="274" w:lineRule="atLeast"/>
              <w:ind w:firstLine="480"/>
              <w:jc w:val="center"/>
              <w:rPr>
                <w:rFonts w:ascii="宋体" w:eastAsia="宋体" w:hAnsi="宋体" w:cs="宋体"/>
                <w:kern w:val="0"/>
                <w:sz w:val="24"/>
                <w:szCs w:val="24"/>
              </w:rPr>
            </w:pPr>
            <w:r w:rsidRPr="008E08F9">
              <w:rPr>
                <w:rFonts w:ascii="仿宋" w:eastAsia="仿宋" w:hAnsi="仿宋" w:cs="宋体" w:hint="eastAsia"/>
                <w:kern w:val="0"/>
                <w:sz w:val="24"/>
                <w:szCs w:val="24"/>
              </w:rPr>
              <w:t>详见磋商文件</w:t>
            </w:r>
          </w:p>
        </w:tc>
        <w:tc>
          <w:tcPr>
            <w:tcW w:w="465" w:type="pct"/>
            <w:tcBorders>
              <w:top w:val="nil"/>
              <w:left w:val="nil"/>
              <w:bottom w:val="inset" w:sz="6" w:space="0" w:color="000000"/>
              <w:right w:val="inset" w:sz="6" w:space="0" w:color="000000"/>
            </w:tcBorders>
            <w:shd w:val="clear" w:color="auto" w:fill="FFFFFF"/>
            <w:tcMar>
              <w:top w:w="0" w:type="dxa"/>
              <w:left w:w="0" w:type="dxa"/>
              <w:bottom w:w="0" w:type="dxa"/>
              <w:right w:w="0" w:type="dxa"/>
            </w:tcMar>
            <w:vAlign w:val="center"/>
            <w:hideMark/>
          </w:tcPr>
          <w:p w14:paraId="65F34B15" w14:textId="77777777" w:rsidR="00716BAD" w:rsidRPr="008E08F9" w:rsidRDefault="00716BAD" w:rsidP="00390F60">
            <w:pPr>
              <w:widowControl/>
              <w:spacing w:line="274" w:lineRule="atLeast"/>
              <w:jc w:val="center"/>
              <w:rPr>
                <w:rFonts w:ascii="宋体" w:eastAsia="宋体" w:hAnsi="宋体" w:cs="宋体"/>
                <w:kern w:val="0"/>
                <w:sz w:val="24"/>
                <w:szCs w:val="24"/>
              </w:rPr>
            </w:pPr>
            <w:r w:rsidRPr="008E08F9">
              <w:rPr>
                <w:rFonts w:ascii="仿宋" w:eastAsia="仿宋" w:hAnsi="仿宋" w:cs="宋体" w:hint="eastAsia"/>
                <w:kern w:val="0"/>
                <w:sz w:val="24"/>
                <w:szCs w:val="24"/>
              </w:rPr>
              <w:t>详见磋商文件</w:t>
            </w:r>
          </w:p>
        </w:tc>
      </w:tr>
      <w:tr w:rsidR="008E08F9" w:rsidRPr="008E08F9" w14:paraId="50B45706" w14:textId="77777777" w:rsidTr="00716BAD">
        <w:trPr>
          <w:trHeight w:val="705"/>
          <w:jc w:val="center"/>
        </w:trPr>
        <w:tc>
          <w:tcPr>
            <w:tcW w:w="921" w:type="pct"/>
            <w:gridSpan w:val="2"/>
            <w:tcBorders>
              <w:top w:val="nil"/>
              <w:left w:val="inset" w:sz="6" w:space="0" w:color="000000"/>
              <w:bottom w:val="inset" w:sz="6" w:space="0" w:color="000000"/>
              <w:right w:val="inset" w:sz="6" w:space="0" w:color="000000"/>
            </w:tcBorders>
            <w:shd w:val="clear" w:color="auto" w:fill="FFFFFF"/>
            <w:tcMar>
              <w:top w:w="0" w:type="dxa"/>
              <w:left w:w="0" w:type="dxa"/>
              <w:bottom w:w="0" w:type="dxa"/>
              <w:right w:w="0" w:type="dxa"/>
            </w:tcMar>
            <w:vAlign w:val="center"/>
            <w:hideMark/>
          </w:tcPr>
          <w:p w14:paraId="73C4FE5E" w14:textId="77777777" w:rsidR="00716BAD" w:rsidRPr="008E08F9" w:rsidRDefault="00716BAD" w:rsidP="00390F60">
            <w:pPr>
              <w:widowControl/>
              <w:spacing w:line="274" w:lineRule="atLeast"/>
              <w:ind w:firstLine="480"/>
              <w:jc w:val="center"/>
              <w:rPr>
                <w:rFonts w:ascii="宋体" w:eastAsia="宋体" w:hAnsi="宋体" w:cs="宋体"/>
                <w:kern w:val="0"/>
                <w:sz w:val="24"/>
                <w:szCs w:val="24"/>
              </w:rPr>
            </w:pPr>
            <w:r w:rsidRPr="008E08F9">
              <w:rPr>
                <w:rFonts w:ascii="仿宋" w:eastAsia="仿宋" w:hAnsi="仿宋" w:cs="宋体" w:hint="eastAsia"/>
                <w:kern w:val="0"/>
                <w:szCs w:val="21"/>
              </w:rPr>
              <w:t>合计</w:t>
            </w:r>
          </w:p>
        </w:tc>
        <w:tc>
          <w:tcPr>
            <w:tcW w:w="4079" w:type="pct"/>
            <w:gridSpan w:val="5"/>
            <w:tcBorders>
              <w:top w:val="nil"/>
              <w:left w:val="nil"/>
              <w:bottom w:val="inset" w:sz="6" w:space="0" w:color="000000"/>
              <w:right w:val="inset" w:sz="6" w:space="0" w:color="000000"/>
            </w:tcBorders>
            <w:shd w:val="clear" w:color="auto" w:fill="FFFFFF"/>
            <w:tcMar>
              <w:top w:w="0" w:type="dxa"/>
              <w:left w:w="0" w:type="dxa"/>
              <w:bottom w:w="0" w:type="dxa"/>
              <w:right w:w="0" w:type="dxa"/>
            </w:tcMar>
            <w:vAlign w:val="center"/>
            <w:hideMark/>
          </w:tcPr>
          <w:p w14:paraId="675F5E5F" w14:textId="746B2903" w:rsidR="00716BAD" w:rsidRPr="008E08F9" w:rsidRDefault="00716BAD" w:rsidP="00390F60">
            <w:pPr>
              <w:widowControl/>
              <w:spacing w:line="274" w:lineRule="atLeast"/>
              <w:ind w:firstLine="480"/>
              <w:jc w:val="center"/>
              <w:rPr>
                <w:rFonts w:ascii="宋体" w:eastAsia="宋体" w:hAnsi="宋体" w:cs="宋体"/>
                <w:kern w:val="0"/>
                <w:sz w:val="24"/>
                <w:szCs w:val="24"/>
              </w:rPr>
            </w:pPr>
            <w:r w:rsidRPr="008E08F9">
              <w:rPr>
                <w:rFonts w:ascii="仿宋" w:eastAsia="仿宋" w:hAnsi="仿宋" w:cs="宋体" w:hint="eastAsia"/>
                <w:kern w:val="0"/>
                <w:szCs w:val="21"/>
              </w:rPr>
              <w:t>人民币：</w:t>
            </w:r>
            <w:r w:rsidRPr="008E08F9">
              <w:rPr>
                <w:rFonts w:ascii="Calibri" w:eastAsia="仿宋" w:hAnsi="Calibri" w:cs="Calibri"/>
                <w:kern w:val="0"/>
                <w:szCs w:val="21"/>
              </w:rPr>
              <w:t>    </w:t>
            </w:r>
            <w:r w:rsidR="006279F6">
              <w:rPr>
                <w:rFonts w:ascii="Calibri" w:eastAsia="仿宋" w:hAnsi="Calibri" w:cs="Calibri" w:hint="eastAsia"/>
                <w:kern w:val="0"/>
                <w:szCs w:val="21"/>
              </w:rPr>
              <w:t>伍</w:t>
            </w:r>
            <w:r w:rsidRPr="008E08F9">
              <w:rPr>
                <w:rFonts w:ascii="仿宋" w:eastAsia="仿宋" w:hAnsi="仿宋" w:cs="宋体" w:hint="eastAsia"/>
                <w:kern w:val="0"/>
                <w:szCs w:val="21"/>
              </w:rPr>
              <w:t>万</w:t>
            </w:r>
            <w:r w:rsidR="006279F6">
              <w:rPr>
                <w:rFonts w:ascii="仿宋" w:eastAsia="仿宋" w:hAnsi="仿宋" w:cs="宋体" w:hint="eastAsia"/>
                <w:kern w:val="0"/>
                <w:szCs w:val="21"/>
              </w:rPr>
              <w:t>玖</w:t>
            </w:r>
            <w:r w:rsidRPr="008E08F9">
              <w:rPr>
                <w:rFonts w:ascii="仿宋" w:eastAsia="仿宋" w:hAnsi="仿宋" w:cs="宋体" w:hint="eastAsia"/>
                <w:kern w:val="0"/>
                <w:szCs w:val="21"/>
              </w:rPr>
              <w:t>仟</w:t>
            </w:r>
            <w:r w:rsidR="006279F6">
              <w:rPr>
                <w:rFonts w:ascii="仿宋" w:eastAsia="仿宋" w:hAnsi="仿宋" w:cs="宋体" w:hint="eastAsia"/>
                <w:kern w:val="0"/>
                <w:szCs w:val="21"/>
              </w:rPr>
              <w:t>陆</w:t>
            </w:r>
            <w:r w:rsidR="00590190" w:rsidRPr="008E08F9">
              <w:rPr>
                <w:rFonts w:ascii="仿宋" w:eastAsia="仿宋" w:hAnsi="仿宋" w:cs="宋体" w:hint="eastAsia"/>
                <w:kern w:val="0"/>
                <w:szCs w:val="21"/>
              </w:rPr>
              <w:t>佰</w:t>
            </w:r>
            <w:r w:rsidRPr="008E08F9">
              <w:rPr>
                <w:rFonts w:ascii="仿宋" w:eastAsia="仿宋" w:hAnsi="仿宋" w:cs="宋体" w:hint="eastAsia"/>
                <w:kern w:val="0"/>
                <w:szCs w:val="21"/>
              </w:rPr>
              <w:t>元整</w:t>
            </w:r>
          </w:p>
        </w:tc>
      </w:tr>
    </w:tbl>
    <w:p w14:paraId="317B6C54" w14:textId="77777777" w:rsidR="00716BAD" w:rsidRPr="008E08F9" w:rsidRDefault="00716BAD" w:rsidP="00716BAD">
      <w:pPr>
        <w:widowControl/>
        <w:spacing w:line="405" w:lineRule="atLeast"/>
        <w:ind w:firstLine="480"/>
        <w:jc w:val="left"/>
        <w:rPr>
          <w:rFonts w:ascii="宋体" w:eastAsia="宋体" w:hAnsi="宋体" w:cs="宋体"/>
          <w:kern w:val="0"/>
          <w:sz w:val="24"/>
          <w:szCs w:val="24"/>
        </w:rPr>
      </w:pPr>
      <w:r w:rsidRPr="008E08F9">
        <w:rPr>
          <w:rFonts w:ascii="仿宋" w:eastAsia="仿宋" w:hAnsi="仿宋" w:cs="宋体" w:hint="eastAsia"/>
          <w:kern w:val="0"/>
          <w:sz w:val="24"/>
          <w:szCs w:val="24"/>
        </w:rPr>
        <w:t>4、供应商的资格要求：详见磋商文件。</w:t>
      </w:r>
    </w:p>
    <w:p w14:paraId="66F7A29D" w14:textId="77777777" w:rsidR="00716BAD" w:rsidRPr="008E08F9" w:rsidRDefault="00716BAD" w:rsidP="00716BAD">
      <w:pPr>
        <w:widowControl/>
        <w:spacing w:line="480" w:lineRule="atLeast"/>
        <w:ind w:firstLine="480"/>
        <w:jc w:val="left"/>
        <w:rPr>
          <w:rFonts w:ascii="宋体" w:eastAsia="宋体" w:hAnsi="宋体" w:cs="宋体"/>
          <w:kern w:val="0"/>
          <w:sz w:val="24"/>
          <w:szCs w:val="24"/>
        </w:rPr>
      </w:pPr>
      <w:r w:rsidRPr="008E08F9">
        <w:rPr>
          <w:rFonts w:ascii="仿宋" w:eastAsia="仿宋" w:hAnsi="仿宋" w:cs="宋体" w:hint="eastAsia"/>
          <w:kern w:val="0"/>
          <w:sz w:val="24"/>
          <w:szCs w:val="24"/>
        </w:rPr>
        <w:t>5、报名时间、地点、方式：</w:t>
      </w:r>
    </w:p>
    <w:p w14:paraId="4526418B" w14:textId="71D39DD0" w:rsidR="00716BAD" w:rsidRPr="008E08F9" w:rsidRDefault="00716BAD" w:rsidP="00716BAD">
      <w:pPr>
        <w:widowControl/>
        <w:spacing w:line="405" w:lineRule="atLeast"/>
        <w:ind w:firstLine="480"/>
        <w:jc w:val="left"/>
        <w:rPr>
          <w:rFonts w:ascii="仿宋" w:eastAsia="仿宋" w:hAnsi="仿宋" w:cs="宋体"/>
          <w:kern w:val="0"/>
          <w:sz w:val="24"/>
          <w:szCs w:val="24"/>
        </w:rPr>
      </w:pPr>
      <w:r w:rsidRPr="008E08F9">
        <w:rPr>
          <w:rFonts w:ascii="仿宋" w:eastAsia="仿宋" w:hAnsi="仿宋" w:cs="宋体" w:hint="eastAsia"/>
          <w:kern w:val="0"/>
          <w:sz w:val="24"/>
          <w:szCs w:val="24"/>
        </w:rPr>
        <w:t>（1）报名时间：</w:t>
      </w:r>
      <w:r w:rsidRPr="008E08F9">
        <w:rPr>
          <w:rFonts w:ascii="仿宋" w:eastAsia="仿宋" w:hAnsi="仿宋" w:cs="宋体" w:hint="eastAsia"/>
          <w:kern w:val="0"/>
          <w:sz w:val="24"/>
          <w:szCs w:val="24"/>
          <w:u w:val="single"/>
        </w:rPr>
        <w:t>202</w:t>
      </w:r>
      <w:r w:rsidR="006279F6">
        <w:rPr>
          <w:rFonts w:ascii="仿宋" w:eastAsia="仿宋" w:hAnsi="仿宋" w:cs="宋体"/>
          <w:kern w:val="0"/>
          <w:sz w:val="24"/>
          <w:szCs w:val="24"/>
          <w:u w:val="single"/>
        </w:rPr>
        <w:t>3</w:t>
      </w:r>
      <w:r w:rsidRPr="008E08F9">
        <w:rPr>
          <w:rFonts w:ascii="仿宋" w:eastAsia="仿宋" w:hAnsi="仿宋" w:cs="宋体" w:hint="eastAsia"/>
          <w:kern w:val="0"/>
          <w:sz w:val="24"/>
          <w:szCs w:val="24"/>
        </w:rPr>
        <w:t>年</w:t>
      </w:r>
      <w:r w:rsidRPr="008E08F9">
        <w:rPr>
          <w:rFonts w:ascii="Calibri" w:eastAsia="仿宋" w:hAnsi="Calibri" w:cs="Calibri"/>
          <w:kern w:val="0"/>
          <w:sz w:val="24"/>
          <w:szCs w:val="24"/>
          <w:u w:val="single"/>
        </w:rPr>
        <w:t> </w:t>
      </w:r>
      <w:r w:rsidR="006279F6">
        <w:rPr>
          <w:rFonts w:ascii="仿宋" w:eastAsia="仿宋" w:hAnsi="仿宋" w:cs="宋体"/>
          <w:kern w:val="0"/>
          <w:sz w:val="24"/>
          <w:szCs w:val="24"/>
          <w:u w:val="single"/>
        </w:rPr>
        <w:t>4</w:t>
      </w:r>
      <w:r w:rsidRPr="008E08F9">
        <w:rPr>
          <w:rFonts w:ascii="Calibri" w:eastAsia="仿宋" w:hAnsi="Calibri" w:cs="Calibri"/>
          <w:kern w:val="0"/>
          <w:sz w:val="24"/>
          <w:szCs w:val="24"/>
          <w:u w:val="single"/>
        </w:rPr>
        <w:t> </w:t>
      </w:r>
      <w:r w:rsidRPr="008E08F9">
        <w:rPr>
          <w:rFonts w:ascii="仿宋" w:eastAsia="仿宋" w:hAnsi="仿宋" w:cs="宋体" w:hint="eastAsia"/>
          <w:kern w:val="0"/>
          <w:sz w:val="24"/>
          <w:szCs w:val="24"/>
        </w:rPr>
        <w:t>月</w:t>
      </w:r>
      <w:r w:rsidR="000C445A">
        <w:rPr>
          <w:rFonts w:ascii="仿宋" w:eastAsia="仿宋" w:hAnsi="仿宋" w:cs="宋体"/>
          <w:kern w:val="0"/>
          <w:sz w:val="24"/>
          <w:szCs w:val="24"/>
          <w:u w:val="single"/>
        </w:rPr>
        <w:t>17</w:t>
      </w:r>
      <w:r w:rsidRPr="008E08F9">
        <w:rPr>
          <w:rFonts w:ascii="仿宋" w:eastAsia="仿宋" w:hAnsi="仿宋" w:cs="宋体" w:hint="eastAsia"/>
          <w:kern w:val="0"/>
          <w:sz w:val="24"/>
          <w:szCs w:val="24"/>
        </w:rPr>
        <w:t>日至</w:t>
      </w:r>
      <w:r w:rsidRPr="008E08F9">
        <w:rPr>
          <w:rFonts w:ascii="仿宋" w:eastAsia="仿宋" w:hAnsi="仿宋" w:cs="宋体" w:hint="eastAsia"/>
          <w:kern w:val="0"/>
          <w:sz w:val="24"/>
          <w:szCs w:val="24"/>
          <w:u w:val="single"/>
        </w:rPr>
        <w:t>2022</w:t>
      </w:r>
      <w:r w:rsidRPr="008E08F9">
        <w:rPr>
          <w:rFonts w:ascii="仿宋" w:eastAsia="仿宋" w:hAnsi="仿宋" w:cs="宋体" w:hint="eastAsia"/>
          <w:kern w:val="0"/>
          <w:sz w:val="24"/>
          <w:szCs w:val="24"/>
        </w:rPr>
        <w:t>年</w:t>
      </w:r>
      <w:r w:rsidR="006279F6">
        <w:rPr>
          <w:rFonts w:ascii="仿宋" w:eastAsia="仿宋" w:hAnsi="仿宋" w:cs="宋体"/>
          <w:kern w:val="0"/>
          <w:sz w:val="24"/>
          <w:szCs w:val="24"/>
          <w:u w:val="single"/>
        </w:rPr>
        <w:t>4</w:t>
      </w:r>
      <w:r w:rsidRPr="008E08F9">
        <w:rPr>
          <w:rFonts w:ascii="仿宋" w:eastAsia="仿宋" w:hAnsi="仿宋" w:cs="宋体" w:hint="eastAsia"/>
          <w:kern w:val="0"/>
          <w:sz w:val="24"/>
          <w:szCs w:val="24"/>
        </w:rPr>
        <w:t>月</w:t>
      </w:r>
      <w:r w:rsidRPr="008E08F9">
        <w:rPr>
          <w:rFonts w:ascii="Calibri" w:eastAsia="仿宋" w:hAnsi="Calibri" w:cs="Calibri"/>
          <w:kern w:val="0"/>
          <w:sz w:val="24"/>
          <w:szCs w:val="24"/>
          <w:u w:val="single"/>
        </w:rPr>
        <w:t> </w:t>
      </w:r>
      <w:r w:rsidR="000C445A">
        <w:rPr>
          <w:rFonts w:ascii="仿宋" w:eastAsia="仿宋" w:hAnsi="仿宋" w:cs="宋体"/>
          <w:kern w:val="0"/>
          <w:sz w:val="24"/>
          <w:szCs w:val="24"/>
          <w:u w:val="single"/>
        </w:rPr>
        <w:t>21</w:t>
      </w:r>
      <w:r w:rsidRPr="008E08F9">
        <w:rPr>
          <w:rFonts w:ascii="仿宋" w:eastAsia="仿宋" w:hAnsi="仿宋" w:cs="宋体" w:hint="eastAsia"/>
          <w:kern w:val="0"/>
          <w:sz w:val="24"/>
          <w:szCs w:val="24"/>
        </w:rPr>
        <w:t>日（上午8：30至12：00；下午2：00至5：00）（北京时间，上班时间，周六、周日休息）。</w:t>
      </w:r>
    </w:p>
    <w:p w14:paraId="67AD4989" w14:textId="0A86B068" w:rsidR="00716BAD" w:rsidRPr="008E08F9" w:rsidRDefault="00716BAD" w:rsidP="00716BAD">
      <w:pPr>
        <w:widowControl/>
        <w:spacing w:line="405" w:lineRule="atLeast"/>
        <w:ind w:firstLine="480"/>
        <w:jc w:val="left"/>
        <w:rPr>
          <w:rFonts w:ascii="仿宋" w:eastAsia="仿宋" w:hAnsi="仿宋" w:cs="宋体"/>
          <w:kern w:val="0"/>
          <w:sz w:val="24"/>
          <w:szCs w:val="24"/>
        </w:rPr>
      </w:pPr>
      <w:r w:rsidRPr="008E08F9">
        <w:rPr>
          <w:rFonts w:ascii="仿宋" w:eastAsia="仿宋" w:hAnsi="仿宋" w:cs="宋体" w:hint="eastAsia"/>
          <w:kern w:val="0"/>
          <w:sz w:val="24"/>
          <w:szCs w:val="24"/>
        </w:rPr>
        <w:t>（2）报名地点：</w:t>
      </w:r>
      <w:r w:rsidR="00590190" w:rsidRPr="008E08F9">
        <w:rPr>
          <w:rFonts w:ascii="仿宋" w:eastAsia="仿宋" w:hAnsi="仿宋" w:cs="宋体" w:hint="eastAsia"/>
          <w:sz w:val="24"/>
          <w:szCs w:val="24"/>
        </w:rPr>
        <w:t>福建工程学院生态环境与城市建设学院（福建省福州市大学新区学府南路69号北校区自强楼）</w:t>
      </w:r>
      <w:r w:rsidRPr="008E08F9">
        <w:rPr>
          <w:rFonts w:ascii="仿宋" w:eastAsia="仿宋" w:hAnsi="仿宋" w:cs="宋体" w:hint="eastAsia"/>
          <w:kern w:val="0"/>
          <w:sz w:val="24"/>
          <w:szCs w:val="24"/>
        </w:rPr>
        <w:t>。</w:t>
      </w:r>
    </w:p>
    <w:p w14:paraId="7DEAF704" w14:textId="54F5D3BB" w:rsidR="00716BAD" w:rsidRPr="008E08F9" w:rsidRDefault="00716BAD" w:rsidP="00716BAD">
      <w:pPr>
        <w:widowControl/>
        <w:spacing w:line="405" w:lineRule="atLeast"/>
        <w:ind w:firstLine="480"/>
        <w:jc w:val="left"/>
        <w:rPr>
          <w:rFonts w:ascii="仿宋" w:eastAsia="仿宋" w:hAnsi="仿宋" w:cs="宋体"/>
          <w:kern w:val="0"/>
          <w:sz w:val="24"/>
          <w:szCs w:val="24"/>
        </w:rPr>
      </w:pPr>
      <w:r w:rsidRPr="008E08F9">
        <w:rPr>
          <w:rFonts w:ascii="仿宋" w:eastAsia="仿宋" w:hAnsi="仿宋" w:cs="宋体" w:hint="eastAsia"/>
          <w:kern w:val="0"/>
          <w:sz w:val="24"/>
          <w:szCs w:val="24"/>
        </w:rPr>
        <w:t>（3）报名方式：</w:t>
      </w:r>
      <w:r w:rsidR="00590190" w:rsidRPr="008E08F9">
        <w:rPr>
          <w:rFonts w:ascii="仿宋" w:eastAsia="仿宋" w:hAnsi="仿宋" w:cs="宋体" w:hint="eastAsia"/>
          <w:sz w:val="24"/>
          <w:szCs w:val="24"/>
        </w:rPr>
        <w:t>报名时可提交加盖公章的营业执照复印件（注明联系人电话、邮箱）、报名人身份证复印件扫描后发至邮箱（363369226@qq.com）董老师收，与董老师电话确认后视为有效报名</w:t>
      </w:r>
      <w:r w:rsidRPr="008E08F9">
        <w:rPr>
          <w:rFonts w:ascii="仿宋" w:eastAsia="仿宋" w:hAnsi="仿宋" w:cs="宋体" w:hint="eastAsia"/>
          <w:kern w:val="0"/>
          <w:sz w:val="24"/>
          <w:szCs w:val="24"/>
        </w:rPr>
        <w:t>。</w:t>
      </w:r>
    </w:p>
    <w:p w14:paraId="3A134406" w14:textId="3614994C" w:rsidR="00716BAD" w:rsidRPr="008E08F9" w:rsidRDefault="00716BAD" w:rsidP="00716BAD">
      <w:pPr>
        <w:widowControl/>
        <w:spacing w:line="405" w:lineRule="atLeast"/>
        <w:ind w:firstLine="480"/>
        <w:jc w:val="left"/>
        <w:rPr>
          <w:rFonts w:ascii="仿宋" w:eastAsia="仿宋" w:hAnsi="仿宋" w:cs="宋体"/>
          <w:kern w:val="0"/>
          <w:sz w:val="24"/>
          <w:szCs w:val="24"/>
        </w:rPr>
      </w:pPr>
      <w:r w:rsidRPr="008E08F9">
        <w:rPr>
          <w:rFonts w:ascii="仿宋" w:eastAsia="仿宋" w:hAnsi="仿宋" w:cs="宋体" w:hint="eastAsia"/>
          <w:kern w:val="0"/>
          <w:sz w:val="24"/>
          <w:szCs w:val="24"/>
        </w:rPr>
        <w:t>6、投标截止时间：</w:t>
      </w:r>
      <w:r w:rsidR="00590190" w:rsidRPr="008E08F9">
        <w:rPr>
          <w:rFonts w:ascii="仿宋" w:eastAsia="仿宋" w:hAnsi="仿宋" w:cs="宋体" w:hint="eastAsia"/>
          <w:sz w:val="24"/>
          <w:szCs w:val="24"/>
        </w:rPr>
        <w:t>202</w:t>
      </w:r>
      <w:r w:rsidR="006279F6">
        <w:rPr>
          <w:rFonts w:ascii="仿宋" w:eastAsia="仿宋" w:hAnsi="仿宋" w:cs="宋体"/>
          <w:sz w:val="24"/>
          <w:szCs w:val="24"/>
        </w:rPr>
        <w:t>3</w:t>
      </w:r>
      <w:r w:rsidR="00590190" w:rsidRPr="008E08F9">
        <w:rPr>
          <w:rFonts w:ascii="仿宋" w:eastAsia="仿宋" w:hAnsi="仿宋" w:cs="宋体" w:hint="eastAsia"/>
          <w:sz w:val="24"/>
          <w:szCs w:val="24"/>
        </w:rPr>
        <w:t>年</w:t>
      </w:r>
      <w:r w:rsidR="006279F6">
        <w:rPr>
          <w:rFonts w:ascii="仿宋" w:eastAsia="仿宋" w:hAnsi="仿宋" w:cs="宋体"/>
          <w:sz w:val="24"/>
          <w:szCs w:val="24"/>
        </w:rPr>
        <w:t>4</w:t>
      </w:r>
      <w:r w:rsidR="00590190" w:rsidRPr="008E08F9">
        <w:rPr>
          <w:rFonts w:ascii="仿宋" w:eastAsia="仿宋" w:hAnsi="仿宋" w:cs="宋体" w:hint="eastAsia"/>
          <w:sz w:val="24"/>
          <w:szCs w:val="24"/>
        </w:rPr>
        <w:t>月</w:t>
      </w:r>
      <w:r w:rsidR="000C445A">
        <w:rPr>
          <w:rFonts w:ascii="仿宋" w:eastAsia="仿宋" w:hAnsi="仿宋" w:cs="宋体"/>
          <w:sz w:val="24"/>
          <w:szCs w:val="24"/>
        </w:rPr>
        <w:t>24</w:t>
      </w:r>
      <w:r w:rsidR="00590190" w:rsidRPr="008E08F9">
        <w:rPr>
          <w:rFonts w:ascii="仿宋" w:eastAsia="仿宋" w:hAnsi="仿宋" w:cs="宋体" w:hint="eastAsia"/>
          <w:sz w:val="24"/>
          <w:szCs w:val="24"/>
        </w:rPr>
        <w:t>日</w:t>
      </w:r>
      <w:r w:rsidR="000C445A">
        <w:rPr>
          <w:rFonts w:ascii="仿宋" w:eastAsia="仿宋" w:hAnsi="仿宋" w:cs="宋体" w:hint="eastAsia"/>
          <w:sz w:val="24"/>
          <w:szCs w:val="24"/>
        </w:rPr>
        <w:t>下</w:t>
      </w:r>
      <w:r w:rsidR="00590190" w:rsidRPr="008E08F9">
        <w:rPr>
          <w:rFonts w:ascii="仿宋" w:eastAsia="仿宋" w:hAnsi="仿宋" w:cs="宋体" w:hint="eastAsia"/>
          <w:sz w:val="24"/>
          <w:szCs w:val="24"/>
        </w:rPr>
        <w:t>午</w:t>
      </w:r>
      <w:r w:rsidR="000C445A">
        <w:rPr>
          <w:rFonts w:ascii="仿宋" w:eastAsia="仿宋" w:hAnsi="仿宋" w:cs="宋体"/>
          <w:sz w:val="24"/>
          <w:szCs w:val="24"/>
        </w:rPr>
        <w:t>15</w:t>
      </w:r>
      <w:r w:rsidR="000C445A">
        <w:rPr>
          <w:rFonts w:ascii="仿宋" w:eastAsia="仿宋" w:hAnsi="仿宋" w:cs="宋体" w:hint="eastAsia"/>
          <w:sz w:val="24"/>
          <w:szCs w:val="24"/>
        </w:rPr>
        <w:t>：0</w:t>
      </w:r>
      <w:r w:rsidR="000C445A">
        <w:rPr>
          <w:rFonts w:ascii="仿宋" w:eastAsia="仿宋" w:hAnsi="仿宋" w:cs="宋体"/>
          <w:sz w:val="24"/>
          <w:szCs w:val="24"/>
        </w:rPr>
        <w:t>0</w:t>
      </w:r>
      <w:r w:rsidR="00590190" w:rsidRPr="008E08F9">
        <w:rPr>
          <w:rFonts w:ascii="仿宋" w:eastAsia="仿宋" w:hAnsi="仿宋" w:cs="宋体" w:hint="eastAsia"/>
          <w:sz w:val="24"/>
          <w:szCs w:val="24"/>
        </w:rPr>
        <w:t>（北京时间），供应商应在此之前将密封的响应文件邮寄到福建省福州市大学新区学府南路69号福建工程学院生态环境与城市建设学院董老师收，</w:t>
      </w:r>
      <w:r w:rsidR="00590190" w:rsidRPr="008E08F9">
        <w:rPr>
          <w:rFonts w:ascii="仿宋" w:eastAsia="仿宋" w:hAnsi="仿宋" w:cs="宋体" w:hint="eastAsia"/>
          <w:bCs/>
          <w:kern w:val="0"/>
          <w:sz w:val="24"/>
          <w:szCs w:val="24"/>
        </w:rPr>
        <w:t>以采购人</w:t>
      </w:r>
      <w:proofErr w:type="gramStart"/>
      <w:r w:rsidR="00590190" w:rsidRPr="008E08F9">
        <w:rPr>
          <w:rFonts w:ascii="仿宋" w:eastAsia="仿宋" w:hAnsi="仿宋" w:cs="宋体" w:hint="eastAsia"/>
          <w:bCs/>
          <w:kern w:val="0"/>
          <w:sz w:val="24"/>
          <w:szCs w:val="24"/>
        </w:rPr>
        <w:t>收到磋商</w:t>
      </w:r>
      <w:proofErr w:type="gramEnd"/>
      <w:r w:rsidR="00590190" w:rsidRPr="008E08F9">
        <w:rPr>
          <w:rFonts w:ascii="仿宋" w:eastAsia="仿宋" w:hAnsi="仿宋" w:cs="宋体" w:hint="eastAsia"/>
          <w:bCs/>
          <w:kern w:val="0"/>
          <w:sz w:val="24"/>
          <w:szCs w:val="24"/>
        </w:rPr>
        <w:t>文件时间为准，</w:t>
      </w:r>
      <w:r w:rsidR="00590190" w:rsidRPr="008E08F9">
        <w:rPr>
          <w:rFonts w:ascii="仿宋" w:eastAsia="仿宋" w:hAnsi="仿宋" w:cs="宋体" w:hint="eastAsia"/>
          <w:sz w:val="24"/>
          <w:szCs w:val="24"/>
        </w:rPr>
        <w:t>逾期寄达的</w:t>
      </w:r>
      <w:r w:rsidR="00590190" w:rsidRPr="008E08F9">
        <w:rPr>
          <w:rFonts w:ascii="仿宋" w:eastAsia="仿宋" w:hAnsi="仿宋" w:cs="宋体" w:hint="eastAsia"/>
          <w:kern w:val="0"/>
          <w:sz w:val="24"/>
          <w:szCs w:val="24"/>
        </w:rPr>
        <w:t>或不符合规定的响应文件将被拒绝接受</w:t>
      </w:r>
      <w:r w:rsidRPr="008E08F9">
        <w:rPr>
          <w:rFonts w:ascii="仿宋" w:eastAsia="仿宋" w:hAnsi="仿宋" w:cs="宋体" w:hint="eastAsia"/>
          <w:kern w:val="0"/>
          <w:sz w:val="24"/>
          <w:szCs w:val="24"/>
        </w:rPr>
        <w:t>。</w:t>
      </w:r>
      <w:r w:rsidRPr="008E08F9">
        <w:rPr>
          <w:rFonts w:ascii="仿宋" w:eastAsia="仿宋" w:hAnsi="仿宋" w:cs="Times New Roman"/>
          <w:kern w:val="0"/>
          <w:szCs w:val="21"/>
        </w:rPr>
        <w:br/>
      </w:r>
      <w:r w:rsidRPr="008E08F9">
        <w:rPr>
          <w:rFonts w:ascii="Calibri" w:eastAsia="仿宋" w:hAnsi="Calibri" w:cs="Calibri"/>
          <w:kern w:val="0"/>
          <w:sz w:val="24"/>
          <w:szCs w:val="24"/>
        </w:rPr>
        <w:t>    </w:t>
      </w:r>
      <w:r w:rsidRPr="008E08F9">
        <w:rPr>
          <w:rFonts w:ascii="仿宋" w:eastAsia="仿宋" w:hAnsi="仿宋" w:cs="宋体" w:hint="eastAsia"/>
          <w:kern w:val="0"/>
          <w:sz w:val="24"/>
          <w:szCs w:val="24"/>
        </w:rPr>
        <w:t>7、开标时间及地点：</w:t>
      </w:r>
      <w:r w:rsidR="00590190" w:rsidRPr="008E08F9">
        <w:rPr>
          <w:rFonts w:ascii="仿宋" w:eastAsia="仿宋" w:hAnsi="仿宋" w:cs="宋体" w:hint="eastAsia"/>
          <w:sz w:val="24"/>
          <w:szCs w:val="24"/>
        </w:rPr>
        <w:t>开标时间及地点：</w:t>
      </w:r>
      <w:r w:rsidR="00590190" w:rsidRPr="008E08F9">
        <w:rPr>
          <w:rFonts w:ascii="仿宋" w:eastAsia="仿宋" w:hAnsi="仿宋" w:cs="宋体" w:hint="eastAsia"/>
          <w:sz w:val="24"/>
          <w:szCs w:val="24"/>
          <w:u w:val="single"/>
        </w:rPr>
        <w:t>202</w:t>
      </w:r>
      <w:r w:rsidR="006279F6">
        <w:rPr>
          <w:rFonts w:ascii="仿宋" w:eastAsia="仿宋" w:hAnsi="仿宋" w:cs="宋体"/>
          <w:sz w:val="24"/>
          <w:szCs w:val="24"/>
          <w:u w:val="single"/>
        </w:rPr>
        <w:t>3</w:t>
      </w:r>
      <w:r w:rsidR="00590190" w:rsidRPr="008E08F9">
        <w:rPr>
          <w:rFonts w:ascii="仿宋" w:eastAsia="仿宋" w:hAnsi="仿宋" w:cs="宋体" w:hint="eastAsia"/>
          <w:sz w:val="24"/>
          <w:szCs w:val="24"/>
        </w:rPr>
        <w:t>年</w:t>
      </w:r>
      <w:r w:rsidR="00590190" w:rsidRPr="008E08F9">
        <w:rPr>
          <w:rFonts w:ascii="仿宋" w:eastAsia="仿宋" w:hAnsi="仿宋" w:cs="宋体" w:hint="eastAsia"/>
          <w:sz w:val="24"/>
          <w:szCs w:val="24"/>
          <w:u w:val="single"/>
        </w:rPr>
        <w:t xml:space="preserve"> </w:t>
      </w:r>
      <w:r w:rsidR="006279F6">
        <w:rPr>
          <w:rFonts w:ascii="仿宋" w:eastAsia="仿宋" w:hAnsi="仿宋" w:cs="宋体"/>
          <w:sz w:val="24"/>
          <w:szCs w:val="24"/>
          <w:u w:val="single"/>
        </w:rPr>
        <w:t>4</w:t>
      </w:r>
      <w:r w:rsidR="00590190" w:rsidRPr="008E08F9">
        <w:rPr>
          <w:rFonts w:ascii="仿宋" w:eastAsia="仿宋" w:hAnsi="仿宋" w:cs="宋体" w:hint="eastAsia"/>
          <w:sz w:val="24"/>
          <w:szCs w:val="24"/>
        </w:rPr>
        <w:t>月</w:t>
      </w:r>
      <w:r w:rsidR="000C445A">
        <w:rPr>
          <w:rFonts w:ascii="仿宋" w:eastAsia="仿宋" w:hAnsi="仿宋" w:cs="宋体"/>
          <w:sz w:val="24"/>
          <w:szCs w:val="24"/>
          <w:u w:val="single"/>
        </w:rPr>
        <w:t>24</w:t>
      </w:r>
      <w:r w:rsidR="00590190" w:rsidRPr="008E08F9">
        <w:rPr>
          <w:rFonts w:ascii="仿宋" w:eastAsia="仿宋" w:hAnsi="仿宋" w:cs="宋体" w:hint="eastAsia"/>
          <w:sz w:val="24"/>
          <w:szCs w:val="24"/>
        </w:rPr>
        <w:t>日</w:t>
      </w:r>
      <w:r w:rsidR="000C445A">
        <w:rPr>
          <w:rFonts w:ascii="仿宋" w:eastAsia="仿宋" w:hAnsi="仿宋" w:cs="宋体" w:hint="eastAsia"/>
          <w:sz w:val="24"/>
          <w:szCs w:val="24"/>
        </w:rPr>
        <w:t>下</w:t>
      </w:r>
      <w:r w:rsidR="00590190" w:rsidRPr="008E08F9">
        <w:rPr>
          <w:rFonts w:ascii="仿宋" w:eastAsia="仿宋" w:hAnsi="仿宋" w:cs="宋体" w:hint="eastAsia"/>
          <w:sz w:val="24"/>
          <w:szCs w:val="24"/>
        </w:rPr>
        <w:t>午</w:t>
      </w:r>
      <w:r w:rsidR="000C445A">
        <w:rPr>
          <w:rFonts w:ascii="仿宋" w:eastAsia="仿宋" w:hAnsi="仿宋" w:cs="宋体"/>
          <w:sz w:val="24"/>
          <w:szCs w:val="24"/>
        </w:rPr>
        <w:t>15</w:t>
      </w:r>
      <w:r w:rsidR="00590190" w:rsidRPr="008E08F9">
        <w:rPr>
          <w:rFonts w:ascii="仿宋" w:eastAsia="仿宋" w:hAnsi="仿宋" w:cs="宋体" w:hint="eastAsia"/>
          <w:sz w:val="24"/>
          <w:szCs w:val="24"/>
        </w:rPr>
        <w:t>:00:00(北</w:t>
      </w:r>
      <w:r w:rsidR="00590190" w:rsidRPr="008E08F9">
        <w:rPr>
          <w:rFonts w:ascii="仿宋" w:eastAsia="仿宋" w:hAnsi="仿宋" w:cs="宋体" w:hint="eastAsia"/>
          <w:sz w:val="24"/>
          <w:szCs w:val="24"/>
        </w:rPr>
        <w:lastRenderedPageBreak/>
        <w:t>京时间)福建工程学院生态环境与城市建设学院(福建省福州市大学新区学府南路69号)</w:t>
      </w:r>
    </w:p>
    <w:p w14:paraId="10255F7E" w14:textId="77777777" w:rsidR="00716BAD" w:rsidRPr="008E08F9" w:rsidRDefault="00716BAD" w:rsidP="00716BAD">
      <w:pPr>
        <w:widowControl/>
        <w:spacing w:line="405" w:lineRule="atLeast"/>
        <w:ind w:firstLine="480"/>
        <w:jc w:val="left"/>
        <w:rPr>
          <w:rFonts w:ascii="仿宋" w:eastAsia="仿宋" w:hAnsi="仿宋" w:cs="宋体"/>
          <w:kern w:val="0"/>
          <w:sz w:val="24"/>
          <w:szCs w:val="24"/>
        </w:rPr>
      </w:pPr>
      <w:r w:rsidRPr="008E08F9">
        <w:rPr>
          <w:rFonts w:ascii="仿宋" w:eastAsia="仿宋" w:hAnsi="仿宋" w:cs="宋体" w:hint="eastAsia"/>
          <w:kern w:val="0"/>
          <w:sz w:val="24"/>
          <w:szCs w:val="24"/>
        </w:rPr>
        <w:t>8、本项目采购人：福建工程学院</w:t>
      </w:r>
    </w:p>
    <w:p w14:paraId="04CD18ED" w14:textId="73451154" w:rsidR="00716BAD" w:rsidRPr="008E08F9" w:rsidRDefault="00716BAD" w:rsidP="00716BAD">
      <w:pPr>
        <w:widowControl/>
        <w:spacing w:line="405" w:lineRule="atLeast"/>
        <w:ind w:firstLine="480"/>
        <w:jc w:val="left"/>
        <w:rPr>
          <w:rFonts w:ascii="宋体" w:eastAsia="宋体" w:hAnsi="宋体" w:cs="宋体"/>
          <w:kern w:val="0"/>
          <w:sz w:val="24"/>
          <w:szCs w:val="24"/>
        </w:rPr>
      </w:pPr>
      <w:r w:rsidRPr="008E08F9">
        <w:rPr>
          <w:rFonts w:ascii="仿宋" w:eastAsia="仿宋" w:hAnsi="仿宋" w:cs="宋体" w:hint="eastAsia"/>
          <w:kern w:val="0"/>
          <w:sz w:val="24"/>
          <w:szCs w:val="24"/>
        </w:rPr>
        <w:t>地</w:t>
      </w:r>
      <w:r w:rsidRPr="008E08F9">
        <w:rPr>
          <w:rFonts w:ascii="Calibri" w:eastAsia="仿宋" w:hAnsi="Calibri" w:cs="Calibri"/>
          <w:kern w:val="0"/>
          <w:sz w:val="24"/>
          <w:szCs w:val="24"/>
        </w:rPr>
        <w:t>  </w:t>
      </w:r>
      <w:r w:rsidRPr="008E08F9">
        <w:rPr>
          <w:rFonts w:ascii="仿宋" w:eastAsia="仿宋" w:hAnsi="仿宋" w:cs="宋体" w:hint="eastAsia"/>
          <w:kern w:val="0"/>
          <w:sz w:val="24"/>
          <w:szCs w:val="24"/>
        </w:rPr>
        <w:t>址：福建省福州市大学新区学府南路69号</w:t>
      </w:r>
      <w:r w:rsidRPr="008E08F9">
        <w:rPr>
          <w:rFonts w:ascii="Times New Roman" w:eastAsia="宋体" w:hAnsi="Times New Roman" w:cs="Times New Roman"/>
          <w:kern w:val="0"/>
          <w:szCs w:val="21"/>
        </w:rPr>
        <w:br/>
      </w:r>
      <w:r w:rsidRPr="008E08F9">
        <w:rPr>
          <w:rFonts w:ascii="仿宋" w:eastAsia="仿宋" w:hAnsi="仿宋" w:cs="宋体" w:hint="eastAsia"/>
          <w:kern w:val="0"/>
          <w:sz w:val="24"/>
          <w:szCs w:val="24"/>
        </w:rPr>
        <w:t>联系人：</w:t>
      </w:r>
      <w:r w:rsidR="00590190" w:rsidRPr="008E08F9">
        <w:rPr>
          <w:rFonts w:ascii="仿宋" w:eastAsia="仿宋" w:hAnsi="仿宋" w:cs="宋体" w:hint="eastAsia"/>
          <w:kern w:val="0"/>
          <w:sz w:val="24"/>
          <w:szCs w:val="24"/>
        </w:rPr>
        <w:t>董</w:t>
      </w:r>
      <w:r w:rsidRPr="008E08F9">
        <w:rPr>
          <w:rFonts w:ascii="仿宋" w:eastAsia="仿宋" w:hAnsi="仿宋" w:cs="宋体" w:hint="eastAsia"/>
          <w:kern w:val="0"/>
          <w:sz w:val="24"/>
          <w:szCs w:val="24"/>
        </w:rPr>
        <w:t>老师</w:t>
      </w:r>
    </w:p>
    <w:p w14:paraId="4B41FFC2" w14:textId="596DB35E" w:rsidR="00716BAD" w:rsidRPr="008E08F9" w:rsidRDefault="00716BAD" w:rsidP="00590190">
      <w:pPr>
        <w:widowControl/>
        <w:spacing w:line="405" w:lineRule="atLeast"/>
        <w:jc w:val="left"/>
        <w:rPr>
          <w:rFonts w:ascii="宋体" w:eastAsia="宋体" w:hAnsi="宋体" w:cs="宋体"/>
          <w:kern w:val="0"/>
          <w:sz w:val="24"/>
          <w:szCs w:val="24"/>
        </w:rPr>
      </w:pPr>
      <w:r w:rsidRPr="008E08F9">
        <w:rPr>
          <w:rFonts w:ascii="仿宋" w:eastAsia="仿宋" w:hAnsi="仿宋" w:cs="宋体" w:hint="eastAsia"/>
          <w:kern w:val="0"/>
          <w:sz w:val="24"/>
          <w:szCs w:val="24"/>
        </w:rPr>
        <w:t>联系电话：</w:t>
      </w:r>
      <w:r w:rsidR="00590190" w:rsidRPr="008E08F9">
        <w:rPr>
          <w:rFonts w:ascii="宋体" w:hAnsi="宋体" w:cs="宋体" w:hint="eastAsia"/>
          <w:sz w:val="24"/>
          <w:szCs w:val="24"/>
        </w:rPr>
        <w:t>13609579378</w:t>
      </w:r>
    </w:p>
    <w:p w14:paraId="3DFD9024" w14:textId="77777777" w:rsidR="00716BAD" w:rsidRPr="008E08F9" w:rsidRDefault="00716BAD" w:rsidP="00716BAD">
      <w:pPr>
        <w:widowControl/>
        <w:spacing w:line="405" w:lineRule="atLeast"/>
        <w:ind w:firstLine="480"/>
        <w:jc w:val="left"/>
        <w:rPr>
          <w:rFonts w:ascii="宋体" w:eastAsia="宋体" w:hAnsi="宋体" w:cs="宋体"/>
          <w:kern w:val="0"/>
          <w:sz w:val="24"/>
          <w:szCs w:val="24"/>
        </w:rPr>
      </w:pPr>
      <w:r w:rsidRPr="008E08F9">
        <w:rPr>
          <w:rFonts w:ascii="仿宋" w:eastAsia="仿宋" w:hAnsi="仿宋" w:cs="宋体" w:hint="eastAsia"/>
          <w:kern w:val="0"/>
          <w:sz w:val="24"/>
          <w:szCs w:val="24"/>
        </w:rPr>
        <w:t>9、本招标公告的公告期限为五个工作日。若到报价截止时间</w:t>
      </w:r>
      <w:proofErr w:type="gramStart"/>
      <w:r w:rsidRPr="008E08F9">
        <w:rPr>
          <w:rFonts w:ascii="仿宋" w:eastAsia="仿宋" w:hAnsi="仿宋" w:cs="宋体" w:hint="eastAsia"/>
          <w:kern w:val="0"/>
          <w:sz w:val="24"/>
          <w:szCs w:val="24"/>
        </w:rPr>
        <w:t>止</w:t>
      </w:r>
      <w:proofErr w:type="gramEnd"/>
      <w:r w:rsidRPr="008E08F9">
        <w:rPr>
          <w:rFonts w:ascii="仿宋" w:eastAsia="仿宋" w:hAnsi="仿宋" w:cs="宋体" w:hint="eastAsia"/>
          <w:kern w:val="0"/>
          <w:sz w:val="24"/>
          <w:szCs w:val="24"/>
        </w:rPr>
        <w:t>不足三家供应商参加报价，本次项目流（废）标。</w:t>
      </w:r>
    </w:p>
    <w:p w14:paraId="24AF420C" w14:textId="77777777" w:rsidR="00413984" w:rsidRPr="008E08F9" w:rsidRDefault="00413984"/>
    <w:sectPr w:rsidR="00413984" w:rsidRPr="008E0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B7B77" w14:textId="77777777" w:rsidR="00F43796" w:rsidRDefault="00F43796" w:rsidP="00716BAD">
      <w:r>
        <w:separator/>
      </w:r>
    </w:p>
  </w:endnote>
  <w:endnote w:type="continuationSeparator" w:id="0">
    <w:p w14:paraId="7128A92C" w14:textId="77777777" w:rsidR="00F43796" w:rsidRDefault="00F43796" w:rsidP="0071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7559F" w14:textId="77777777" w:rsidR="00F43796" w:rsidRDefault="00F43796" w:rsidP="00716BAD">
      <w:r>
        <w:separator/>
      </w:r>
    </w:p>
  </w:footnote>
  <w:footnote w:type="continuationSeparator" w:id="0">
    <w:p w14:paraId="14B30BA8" w14:textId="77777777" w:rsidR="00F43796" w:rsidRDefault="00F43796" w:rsidP="00716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0629"/>
    <w:rsid w:val="0007197A"/>
    <w:rsid w:val="000A1F3B"/>
    <w:rsid w:val="000C445A"/>
    <w:rsid w:val="002C0C36"/>
    <w:rsid w:val="003131DD"/>
    <w:rsid w:val="00390F60"/>
    <w:rsid w:val="00413984"/>
    <w:rsid w:val="00443FED"/>
    <w:rsid w:val="00543440"/>
    <w:rsid w:val="00590190"/>
    <w:rsid w:val="006279F6"/>
    <w:rsid w:val="00684C95"/>
    <w:rsid w:val="00716BAD"/>
    <w:rsid w:val="00736A2F"/>
    <w:rsid w:val="00840629"/>
    <w:rsid w:val="008E08F9"/>
    <w:rsid w:val="009A6EDE"/>
    <w:rsid w:val="00A96F14"/>
    <w:rsid w:val="00B0170F"/>
    <w:rsid w:val="00B13B61"/>
    <w:rsid w:val="00B242CE"/>
    <w:rsid w:val="00C0322D"/>
    <w:rsid w:val="00C5766E"/>
    <w:rsid w:val="00EC31A8"/>
    <w:rsid w:val="00F43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36998"/>
  <w15:chartTrackingRefBased/>
  <w15:docId w15:val="{68EC3F86-3712-47C9-8EA3-37E09791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16B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B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6BAD"/>
    <w:rPr>
      <w:sz w:val="18"/>
      <w:szCs w:val="18"/>
    </w:rPr>
  </w:style>
  <w:style w:type="paragraph" w:styleId="a5">
    <w:name w:val="footer"/>
    <w:basedOn w:val="a"/>
    <w:link w:val="a6"/>
    <w:uiPriority w:val="99"/>
    <w:unhideWhenUsed/>
    <w:rsid w:val="00716BAD"/>
    <w:pPr>
      <w:tabs>
        <w:tab w:val="center" w:pos="4153"/>
        <w:tab w:val="right" w:pos="8306"/>
      </w:tabs>
      <w:snapToGrid w:val="0"/>
      <w:jc w:val="left"/>
    </w:pPr>
    <w:rPr>
      <w:sz w:val="18"/>
      <w:szCs w:val="18"/>
    </w:rPr>
  </w:style>
  <w:style w:type="character" w:customStyle="1" w:styleId="a6">
    <w:name w:val="页脚 字符"/>
    <w:basedOn w:val="a0"/>
    <w:link w:val="a5"/>
    <w:uiPriority w:val="99"/>
    <w:rsid w:val="00716BAD"/>
    <w:rPr>
      <w:sz w:val="18"/>
      <w:szCs w:val="18"/>
    </w:rPr>
  </w:style>
  <w:style w:type="character" w:customStyle="1" w:styleId="10">
    <w:name w:val="标题 1 字符"/>
    <w:basedOn w:val="a0"/>
    <w:link w:val="1"/>
    <w:uiPriority w:val="9"/>
    <w:rsid w:val="00716BAD"/>
    <w:rPr>
      <w:rFonts w:ascii="宋体" w:eastAsia="宋体" w:hAnsi="宋体" w:cs="宋体"/>
      <w:b/>
      <w:bCs/>
      <w:kern w:val="36"/>
      <w:sz w:val="48"/>
      <w:szCs w:val="48"/>
    </w:rPr>
  </w:style>
  <w:style w:type="paragraph" w:customStyle="1" w:styleId="sx">
    <w:name w:val="sx"/>
    <w:basedOn w:val="a"/>
    <w:rsid w:val="00716BAD"/>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716BAD"/>
  </w:style>
  <w:style w:type="paragraph" w:customStyle="1" w:styleId="15">
    <w:name w:val="15"/>
    <w:basedOn w:val="a"/>
    <w:rsid w:val="00716BA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16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6736">
      <w:bodyDiv w:val="1"/>
      <w:marLeft w:val="0"/>
      <w:marRight w:val="0"/>
      <w:marTop w:val="0"/>
      <w:marBottom w:val="0"/>
      <w:divBdr>
        <w:top w:val="none" w:sz="0" w:space="0" w:color="auto"/>
        <w:left w:val="none" w:sz="0" w:space="0" w:color="auto"/>
        <w:bottom w:val="none" w:sz="0" w:space="0" w:color="auto"/>
        <w:right w:val="none" w:sz="0" w:space="0" w:color="auto"/>
      </w:divBdr>
      <w:divsChild>
        <w:div w:id="575283450">
          <w:marLeft w:val="0"/>
          <w:marRight w:val="0"/>
          <w:marTop w:val="0"/>
          <w:marBottom w:val="0"/>
          <w:divBdr>
            <w:top w:val="none" w:sz="0" w:space="0" w:color="auto"/>
            <w:left w:val="none" w:sz="0" w:space="0" w:color="auto"/>
            <w:bottom w:val="none" w:sz="0" w:space="0" w:color="auto"/>
            <w:right w:val="none" w:sz="0" w:space="0" w:color="auto"/>
          </w:divBdr>
          <w:divsChild>
            <w:div w:id="4470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黄丽丽</dc:creator>
  <cp:keywords/>
  <dc:description/>
  <cp:lastModifiedBy>黄丽丽</cp:lastModifiedBy>
  <cp:revision>14</cp:revision>
  <dcterms:created xsi:type="dcterms:W3CDTF">2022-12-19T00:29:00Z</dcterms:created>
  <dcterms:modified xsi:type="dcterms:W3CDTF">2023-04-14T06:36:00Z</dcterms:modified>
</cp:coreProperties>
</file>